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AA92" w14:textId="77777777" w:rsidR="00A37442" w:rsidRDefault="00A4155F">
      <w:pPr>
        <w:tabs>
          <w:tab w:val="center" w:pos="5358"/>
          <w:tab w:val="center" w:pos="6496"/>
          <w:tab w:val="center" w:pos="7216"/>
          <w:tab w:val="center" w:pos="7936"/>
          <w:tab w:val="center" w:pos="8656"/>
          <w:tab w:val="center" w:pos="9379"/>
          <w:tab w:val="right" w:pos="10245"/>
        </w:tabs>
        <w:spacing w:after="1500" w:line="264" w:lineRule="auto"/>
        <w:ind w:left="-15"/>
      </w:pPr>
      <w:r>
        <w:rPr>
          <w:b/>
          <w:sz w:val="20"/>
        </w:rPr>
        <w:t>MasonryPS</w:t>
      </w:r>
      <w:proofErr w:type="gramStart"/>
      <w:r>
        <w:rPr>
          <w:b/>
          <w:sz w:val="20"/>
        </w:rPr>
        <w:t xml:space="preserve">23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2023-04-19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1 </w:t>
      </w:r>
      <w:r>
        <w:t xml:space="preserve"> </w:t>
      </w:r>
    </w:p>
    <w:p w14:paraId="7CC587D0" w14:textId="77777777" w:rsidR="00A37442" w:rsidRDefault="00A4155F">
      <w:pPr>
        <w:spacing w:after="202"/>
        <w:ind w:left="644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2C47F308" wp14:editId="5F4335C6">
            <wp:simplePos x="0" y="0"/>
            <wp:positionH relativeFrom="column">
              <wp:posOffset>4718685</wp:posOffset>
            </wp:positionH>
            <wp:positionV relativeFrom="paragraph">
              <wp:posOffset>-340995</wp:posOffset>
            </wp:positionV>
            <wp:extent cx="1950720" cy="1355090"/>
            <wp:effectExtent l="0" t="0" r="0" b="0"/>
            <wp:wrapSquare wrapText="bothSides"/>
            <wp:docPr id="1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8"/>
        </w:rPr>
        <w:t xml:space="preserve">Provincial Scoring Sheet </w:t>
      </w:r>
    </w:p>
    <w:p w14:paraId="40F8429B" w14:textId="73585E93" w:rsidR="00A37442" w:rsidRDefault="00A4155F">
      <w:pPr>
        <w:spacing w:after="78"/>
        <w:ind w:left="682"/>
      </w:pPr>
      <w:r>
        <w:rPr>
          <w:rFonts w:ascii="Arial" w:eastAsia="Arial" w:hAnsi="Arial" w:cs="Arial"/>
          <w:sz w:val="40"/>
        </w:rPr>
        <w:t xml:space="preserve">Masonry (Post-Secondary) </w:t>
      </w:r>
      <w:r>
        <w:rPr>
          <w:rFonts w:ascii="Arial" w:eastAsia="Arial" w:hAnsi="Arial" w:cs="Arial"/>
          <w:b/>
          <w:sz w:val="40"/>
        </w:rPr>
        <w:t>202</w:t>
      </w:r>
      <w:r w:rsidR="00C12B3E">
        <w:rPr>
          <w:rFonts w:ascii="Arial" w:eastAsia="Arial" w:hAnsi="Arial" w:cs="Arial"/>
          <w:b/>
          <w:sz w:val="40"/>
        </w:rPr>
        <w:t>3</w:t>
      </w:r>
      <w:r>
        <w:rPr>
          <w:rFonts w:ascii="Arial" w:eastAsia="Arial" w:hAnsi="Arial" w:cs="Arial"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0F1FFA85" w14:textId="77777777" w:rsidR="00A37442" w:rsidRDefault="00A4155F">
      <w:pPr>
        <w:spacing w:after="252"/>
        <w:ind w:left="685" w:hanging="10"/>
      </w:pPr>
      <w:r>
        <w:rPr>
          <w:rFonts w:ascii="Arial" w:eastAsia="Arial" w:hAnsi="Arial" w:cs="Arial"/>
          <w:b/>
          <w:sz w:val="24"/>
        </w:rPr>
        <w:t xml:space="preserve">Wednesday April 19, </w:t>
      </w:r>
      <w:proofErr w:type="gramStart"/>
      <w:r>
        <w:rPr>
          <w:rFonts w:ascii="Arial" w:eastAsia="Arial" w:hAnsi="Arial" w:cs="Arial"/>
          <w:b/>
          <w:sz w:val="24"/>
        </w:rPr>
        <w:t>2023</w:t>
      </w:r>
      <w:proofErr w:type="gramEnd"/>
      <w:r>
        <w:rPr>
          <w:rFonts w:ascii="Arial" w:eastAsia="Arial" w:hAnsi="Arial" w:cs="Arial"/>
          <w:b/>
          <w:sz w:val="24"/>
        </w:rPr>
        <w:t xml:space="preserve"> at: </w:t>
      </w:r>
    </w:p>
    <w:p w14:paraId="58DA7B5C" w14:textId="77777777" w:rsidR="00A37442" w:rsidRDefault="00A4155F">
      <w:pPr>
        <w:spacing w:after="297"/>
        <w:ind w:left="685" w:hanging="10"/>
      </w:pPr>
      <w:r>
        <w:rPr>
          <w:rFonts w:ascii="Arial" w:eastAsia="Arial" w:hAnsi="Arial" w:cs="Arial"/>
          <w:b/>
          <w:bCs/>
          <w:color w:val="202124"/>
          <w:sz w:val="24"/>
          <w:szCs w:val="24"/>
        </w:rPr>
        <w:t>Abbotsford trade and exhibition centre. 1190 Cornell St, Abbotsford, BC V2T 6H5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0BB575B" w14:textId="77777777" w:rsidR="00A37442" w:rsidRDefault="00A4155F">
      <w:pPr>
        <w:pStyle w:val="Heading1"/>
        <w:spacing w:after="384"/>
      </w:pPr>
      <w:r>
        <w:t>Contest Length: 4.5 hours Check-In Time: 09:00 Contest Start: 09:30</w:t>
      </w:r>
      <w:r>
        <w:rPr>
          <w:u w:val="none"/>
        </w:rPr>
        <w:t xml:space="preserve">  </w:t>
      </w:r>
    </w:p>
    <w:p w14:paraId="3E131D38" w14:textId="77777777" w:rsidR="00A37442" w:rsidRDefault="00A4155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53"/>
        <w:ind w:left="1174" w:right="1083"/>
        <w:jc w:val="center"/>
      </w:pPr>
      <w:r>
        <w:rPr>
          <w:rFonts w:ascii="Arial" w:eastAsia="Arial" w:hAnsi="Arial" w:cs="Arial"/>
          <w:b/>
          <w:sz w:val="24"/>
        </w:rPr>
        <w:t xml:space="preserve">Contest Sponsors </w:t>
      </w:r>
      <w:r>
        <w:t xml:space="preserve"> </w:t>
      </w:r>
    </w:p>
    <w:p w14:paraId="7E54BB0A" w14:textId="77777777" w:rsidR="00A37442" w:rsidRDefault="00A4155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61"/>
        <w:ind w:left="1184" w:right="1083" w:hanging="10"/>
        <w:jc w:val="center"/>
      </w:pPr>
      <w:r>
        <w:rPr>
          <w:rFonts w:ascii="Arial" w:eastAsia="Arial" w:hAnsi="Arial" w:cs="Arial"/>
          <w:sz w:val="24"/>
        </w:rPr>
        <w:t xml:space="preserve">Masonry Industry Training Association </w:t>
      </w:r>
      <w:r>
        <w:t xml:space="preserve"> </w:t>
      </w:r>
    </w:p>
    <w:p w14:paraId="13987CB3" w14:textId="77777777" w:rsidR="00A37442" w:rsidRDefault="00A4155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61"/>
        <w:ind w:left="1184" w:right="1083" w:hanging="10"/>
        <w:jc w:val="center"/>
      </w:pPr>
      <w:r>
        <w:rPr>
          <w:rFonts w:ascii="Arial" w:eastAsia="Arial" w:hAnsi="Arial" w:cs="Arial"/>
          <w:sz w:val="24"/>
        </w:rPr>
        <w:t xml:space="preserve">Trowel Trades Training Association </w:t>
      </w:r>
    </w:p>
    <w:p w14:paraId="5BF4A17D" w14:textId="77777777" w:rsidR="00A37442" w:rsidRDefault="00A4155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403" w:lineRule="auto"/>
        <w:ind w:left="1184" w:right="1083" w:hanging="10"/>
        <w:jc w:val="center"/>
      </w:pPr>
      <w:r>
        <w:rPr>
          <w:rFonts w:ascii="Arial" w:eastAsia="Arial" w:hAnsi="Arial" w:cs="Arial"/>
          <w:sz w:val="24"/>
        </w:rPr>
        <w:t>Canadian Masonry Contractors Association BC Chapter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Masonry Contractors Association of B.C.  </w:t>
      </w:r>
    </w:p>
    <w:p w14:paraId="52E416AB" w14:textId="77777777" w:rsidR="00A37442" w:rsidRDefault="00A4155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00" w:line="391" w:lineRule="auto"/>
        <w:ind w:left="1184" w:right="1083" w:hanging="10"/>
        <w:jc w:val="center"/>
      </w:pPr>
      <w:r>
        <w:rPr>
          <w:rFonts w:ascii="Arial" w:eastAsia="Arial" w:hAnsi="Arial" w:cs="Arial"/>
          <w:sz w:val="24"/>
        </w:rPr>
        <w:t>International Union of Bricklayers &amp; Allied Craftworkers Local 2 BC Masonry Institute of BC</w:t>
      </w:r>
      <w:r>
        <w:t xml:space="preserve"> </w:t>
      </w:r>
    </w:p>
    <w:p w14:paraId="13468B4B" w14:textId="77777777" w:rsidR="00A37442" w:rsidRDefault="00A4155F">
      <w:pPr>
        <w:spacing w:after="147"/>
        <w:ind w:left="685" w:hanging="10"/>
      </w:pPr>
      <w:r>
        <w:rPr>
          <w:rFonts w:ascii="Arial" w:eastAsia="Arial" w:hAnsi="Arial" w:cs="Arial"/>
          <w:b/>
          <w:sz w:val="28"/>
        </w:rPr>
        <w:t>Purpose of the Challenge: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145A88AD" w14:textId="77777777" w:rsidR="00A37442" w:rsidRDefault="00A4155F">
      <w:pPr>
        <w:numPr>
          <w:ilvl w:val="0"/>
          <w:numId w:val="1"/>
        </w:numPr>
        <w:spacing w:after="157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test the </w:t>
      </w:r>
      <w:r>
        <w:rPr>
          <w:sz w:val="24"/>
        </w:rPr>
        <w:t xml:space="preserve">knowledge and skill of each student in the Brick Masonry field. </w:t>
      </w:r>
      <w:r>
        <w:t xml:space="preserve"> </w:t>
      </w:r>
    </w:p>
    <w:p w14:paraId="703A12D0" w14:textId="77777777" w:rsidR="00A37442" w:rsidRDefault="00A4155F">
      <w:pPr>
        <w:numPr>
          <w:ilvl w:val="0"/>
          <w:numId w:val="1"/>
        </w:numPr>
        <w:spacing w:after="383"/>
        <w:ind w:hanging="360"/>
      </w:pPr>
      <w:r>
        <w:rPr>
          <w:sz w:val="24"/>
        </w:rPr>
        <w:t xml:space="preserve">To prepare each student for employment in the industry. </w:t>
      </w:r>
      <w:r>
        <w:t xml:space="preserve"> </w:t>
      </w:r>
    </w:p>
    <w:p w14:paraId="7EF097B7" w14:textId="77777777" w:rsidR="00A37442" w:rsidRDefault="00A4155F">
      <w:pPr>
        <w:spacing w:after="0"/>
        <w:ind w:left="630" w:hanging="10"/>
      </w:pPr>
      <w:r>
        <w:rPr>
          <w:rFonts w:ascii="Arial" w:eastAsia="Arial" w:hAnsi="Arial" w:cs="Arial"/>
          <w:b/>
          <w:sz w:val="28"/>
        </w:rPr>
        <w:t>Skills &amp; Knowledge to be Tested: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tbl>
      <w:tblPr>
        <w:tblStyle w:val="TableGrid"/>
        <w:tblW w:w="4500" w:type="dxa"/>
        <w:tblInd w:w="620" w:type="dxa"/>
        <w:tblLayout w:type="fixed"/>
        <w:tblCellMar>
          <w:bottom w:w="7" w:type="dxa"/>
        </w:tblCellMar>
        <w:tblLook w:val="04A0" w:firstRow="1" w:lastRow="0" w:firstColumn="1" w:lastColumn="0" w:noHBand="0" w:noVBand="1"/>
      </w:tblPr>
      <w:tblGrid>
        <w:gridCol w:w="361"/>
        <w:gridCol w:w="1915"/>
        <w:gridCol w:w="721"/>
        <w:gridCol w:w="1503"/>
      </w:tblGrid>
      <w:tr w:rsidR="00A37442" w14:paraId="0D90A6AE" w14:textId="77777777">
        <w:trPr>
          <w:trHeight w:val="378"/>
        </w:trPr>
        <w:tc>
          <w:tcPr>
            <w:tcW w:w="360" w:type="dxa"/>
          </w:tcPr>
          <w:p w14:paraId="6EF945E2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• </w:t>
            </w:r>
          </w:p>
        </w:tc>
        <w:tc>
          <w:tcPr>
            <w:tcW w:w="1915" w:type="dxa"/>
          </w:tcPr>
          <w:p w14:paraId="6BFAD96C" w14:textId="77777777" w:rsidR="00A37442" w:rsidRDefault="00A4155F">
            <w:pPr>
              <w:widowControl w:val="0"/>
              <w:tabs>
                <w:tab w:val="center" w:pos="119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Safety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1" w:type="dxa"/>
          </w:tcPr>
          <w:p w14:paraId="1173FAD9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3" w:type="dxa"/>
          </w:tcPr>
          <w:p w14:paraId="296B1EFD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Level </w:t>
            </w:r>
            <w:r>
              <w:t xml:space="preserve"> </w:t>
            </w:r>
          </w:p>
        </w:tc>
      </w:tr>
      <w:tr w:rsidR="00A37442" w14:paraId="32CAA0BE" w14:textId="77777777">
        <w:trPr>
          <w:trHeight w:val="484"/>
        </w:trPr>
        <w:tc>
          <w:tcPr>
            <w:tcW w:w="360" w:type="dxa"/>
            <w:vAlign w:val="center"/>
          </w:tcPr>
          <w:p w14:paraId="015721BA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• </w:t>
            </w:r>
          </w:p>
        </w:tc>
        <w:tc>
          <w:tcPr>
            <w:tcW w:w="1915" w:type="dxa"/>
            <w:vAlign w:val="center"/>
          </w:tcPr>
          <w:p w14:paraId="06B59F1C" w14:textId="77777777" w:rsidR="00A37442" w:rsidRDefault="00A4155F">
            <w:pPr>
              <w:widowControl w:val="0"/>
              <w:tabs>
                <w:tab w:val="center" w:pos="119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Jointing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1" w:type="dxa"/>
            <w:vAlign w:val="center"/>
          </w:tcPr>
          <w:p w14:paraId="00A5B40B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3" w:type="dxa"/>
            <w:vAlign w:val="center"/>
          </w:tcPr>
          <w:p w14:paraId="6FF8B1D1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Gauge </w:t>
            </w:r>
            <w:r>
              <w:t xml:space="preserve"> </w:t>
            </w:r>
          </w:p>
        </w:tc>
      </w:tr>
      <w:tr w:rsidR="00A37442" w14:paraId="47462421" w14:textId="77777777">
        <w:trPr>
          <w:trHeight w:val="485"/>
        </w:trPr>
        <w:tc>
          <w:tcPr>
            <w:tcW w:w="360" w:type="dxa"/>
            <w:vAlign w:val="center"/>
          </w:tcPr>
          <w:p w14:paraId="22855F62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• </w:t>
            </w:r>
          </w:p>
        </w:tc>
        <w:tc>
          <w:tcPr>
            <w:tcW w:w="1915" w:type="dxa"/>
            <w:vAlign w:val="center"/>
          </w:tcPr>
          <w:p w14:paraId="71A8FB94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Alignment   </w:t>
            </w:r>
          </w:p>
        </w:tc>
        <w:tc>
          <w:tcPr>
            <w:tcW w:w="721" w:type="dxa"/>
            <w:vAlign w:val="center"/>
          </w:tcPr>
          <w:p w14:paraId="7AC859D1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3" w:type="dxa"/>
            <w:vAlign w:val="center"/>
          </w:tcPr>
          <w:p w14:paraId="732AAD45" w14:textId="77777777" w:rsidR="00A37442" w:rsidRDefault="00A4155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Product Speed </w:t>
            </w:r>
            <w:r>
              <w:t xml:space="preserve"> </w:t>
            </w:r>
          </w:p>
        </w:tc>
      </w:tr>
      <w:tr w:rsidR="00A37442" w14:paraId="6E99D18E" w14:textId="77777777">
        <w:trPr>
          <w:trHeight w:val="379"/>
        </w:trPr>
        <w:tc>
          <w:tcPr>
            <w:tcW w:w="360" w:type="dxa"/>
            <w:vAlign w:val="bottom"/>
          </w:tcPr>
          <w:p w14:paraId="68E4EDC3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• </w:t>
            </w:r>
          </w:p>
        </w:tc>
        <w:tc>
          <w:tcPr>
            <w:tcW w:w="1915" w:type="dxa"/>
          </w:tcPr>
          <w:p w14:paraId="318241A2" w14:textId="77777777" w:rsidR="00A37442" w:rsidRDefault="00A4155F">
            <w:pPr>
              <w:widowControl w:val="0"/>
              <w:tabs>
                <w:tab w:val="center" w:pos="119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Plumb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1" w:type="dxa"/>
          </w:tcPr>
          <w:p w14:paraId="6D1CBDFD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3" w:type="dxa"/>
            <w:vAlign w:val="bottom"/>
          </w:tcPr>
          <w:p w14:paraId="02B18076" w14:textId="77777777" w:rsidR="00A37442" w:rsidRDefault="00A4155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Dimensions </w:t>
            </w:r>
            <w:r>
              <w:t xml:space="preserve"> </w:t>
            </w:r>
          </w:p>
        </w:tc>
      </w:tr>
    </w:tbl>
    <w:p w14:paraId="1E09389D" w14:textId="77777777" w:rsidR="00A37442" w:rsidRDefault="00A4155F">
      <w:pPr>
        <w:spacing w:after="58"/>
        <w:ind w:left="661" w:hanging="10"/>
      </w:pPr>
      <w:r>
        <w:rPr>
          <w:rFonts w:ascii="Arial" w:eastAsia="Arial" w:hAnsi="Arial" w:cs="Arial"/>
          <w:b/>
          <w:sz w:val="28"/>
        </w:rPr>
        <w:t>Specific Requirements: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62CDAB89" w14:textId="77777777" w:rsidR="00A37442" w:rsidRDefault="00A4155F">
      <w:pPr>
        <w:spacing w:after="187" w:line="264" w:lineRule="auto"/>
        <w:ind w:left="661" w:hanging="10"/>
      </w:pPr>
      <w:r>
        <w:rPr>
          <w:rFonts w:ascii="Times New Roman" w:eastAsia="Times New Roman" w:hAnsi="Times New Roman" w:cs="Times New Roman"/>
          <w:sz w:val="24"/>
        </w:rPr>
        <w:t>Construct a project wall using Brick and Block according to specifications and diagram</w:t>
      </w:r>
      <w:r>
        <w:rPr>
          <w:rFonts w:ascii="Arial" w:eastAsia="Arial" w:hAnsi="Arial" w:cs="Arial"/>
          <w:sz w:val="24"/>
        </w:rPr>
        <w:t xml:space="preserve">. </w:t>
      </w:r>
      <w:r>
        <w:t xml:space="preserve"> </w:t>
      </w:r>
    </w:p>
    <w:p w14:paraId="073A9212" w14:textId="77777777" w:rsidR="00A37442" w:rsidRDefault="00A4155F">
      <w:pPr>
        <w:tabs>
          <w:tab w:val="center" w:pos="3615"/>
          <w:tab w:val="center" w:pos="5915"/>
          <w:tab w:val="center" w:pos="7936"/>
        </w:tabs>
        <w:spacing w:after="416" w:line="264" w:lineRule="auto"/>
        <w:ind w:left="-15"/>
      </w:pPr>
      <w:r>
        <w:rPr>
          <w:b/>
          <w:sz w:val="20"/>
        </w:rPr>
        <w:t>MasonryPS23                                                   Revised January 27</w:t>
      </w:r>
      <w:proofErr w:type="gramStart"/>
      <w:r>
        <w:rPr>
          <w:b/>
          <w:sz w:val="20"/>
        </w:rPr>
        <w:t xml:space="preserve"> 2023</w:t>
      </w:r>
      <w:proofErr w:type="gramEnd"/>
      <w:r>
        <w:rPr>
          <w:b/>
          <w:sz w:val="20"/>
        </w:rPr>
        <w:t xml:space="preserve">                                www.skillscanada.bc.ca  </w:t>
      </w:r>
      <w:r>
        <w:rPr>
          <w:b/>
          <w:sz w:val="20"/>
        </w:rPr>
        <w:tab/>
        <w:t xml:space="preserve"> </w:t>
      </w:r>
    </w:p>
    <w:p w14:paraId="6D027435" w14:textId="77777777" w:rsidR="00A37442" w:rsidRDefault="00A4155F">
      <w:pPr>
        <w:spacing w:after="275"/>
      </w:pPr>
      <w:r>
        <w:rPr>
          <w:b/>
          <w:sz w:val="20"/>
        </w:rPr>
        <w:lastRenderedPageBreak/>
        <w:t xml:space="preserve"> </w:t>
      </w:r>
    </w:p>
    <w:p w14:paraId="123113E3" w14:textId="77777777" w:rsidR="00A37442" w:rsidRDefault="00A4155F">
      <w:pPr>
        <w:tabs>
          <w:tab w:val="center" w:pos="8175"/>
        </w:tabs>
        <w:spacing w:after="198"/>
        <w:ind w:left="-1"/>
      </w:pPr>
      <w:r>
        <w:rPr>
          <w:b/>
          <w:sz w:val="20"/>
        </w:rPr>
        <w:t xml:space="preserve"> </w:t>
      </w:r>
      <w:r>
        <w:rPr>
          <w:sz w:val="28"/>
        </w:rPr>
        <w:t>Contestant Name: ________________________________</w:t>
      </w:r>
      <w:proofErr w:type="gramStart"/>
      <w:r>
        <w:rPr>
          <w:sz w:val="28"/>
        </w:rPr>
        <w:t xml:space="preserve">_  </w:t>
      </w:r>
      <w:r>
        <w:rPr>
          <w:sz w:val="28"/>
        </w:rPr>
        <w:tab/>
      </w:r>
      <w:proofErr w:type="gramEnd"/>
      <w:r>
        <w:rPr>
          <w:sz w:val="28"/>
        </w:rPr>
        <w:t xml:space="preserve">     Skills Place: ____ </w:t>
      </w:r>
      <w:r>
        <w:t xml:space="preserve"> </w:t>
      </w:r>
    </w:p>
    <w:p w14:paraId="7FD49E0A" w14:textId="77777777" w:rsidR="00A37442" w:rsidRDefault="00A4155F">
      <w:pPr>
        <w:tabs>
          <w:tab w:val="center" w:pos="4672"/>
          <w:tab w:val="center" w:pos="8411"/>
        </w:tabs>
        <w:spacing w:after="366"/>
        <w:ind w:left="-1"/>
      </w:pPr>
      <w:r>
        <w:rPr>
          <w:sz w:val="28"/>
        </w:rPr>
        <w:t xml:space="preserve"> School/Trainer:  </w:t>
      </w:r>
      <w:r>
        <w:rPr>
          <w:sz w:val="28"/>
        </w:rPr>
        <w:tab/>
        <w:t>________________________________</w:t>
      </w:r>
      <w:proofErr w:type="gramStart"/>
      <w:r>
        <w:rPr>
          <w:sz w:val="28"/>
        </w:rPr>
        <w:t xml:space="preserve">_  </w:t>
      </w:r>
      <w:r>
        <w:rPr>
          <w:sz w:val="28"/>
        </w:rPr>
        <w:tab/>
      </w:r>
      <w:proofErr w:type="gramEnd"/>
      <w:r>
        <w:rPr>
          <w:sz w:val="28"/>
        </w:rPr>
        <w:t xml:space="preserve">Safety Place: ____ </w:t>
      </w:r>
      <w:r>
        <w:t xml:space="preserve"> </w:t>
      </w:r>
    </w:p>
    <w:p w14:paraId="1ABFD6C7" w14:textId="77777777" w:rsidR="00A37442" w:rsidRDefault="00A4155F">
      <w:pPr>
        <w:spacing w:after="58"/>
        <w:ind w:left="197" w:hanging="10"/>
      </w:pPr>
      <w:r>
        <w:rPr>
          <w:rFonts w:ascii="Arial" w:eastAsia="Arial" w:hAnsi="Arial" w:cs="Arial"/>
          <w:b/>
          <w:sz w:val="28"/>
        </w:rPr>
        <w:t xml:space="preserve">Safety Instructions: </w:t>
      </w:r>
      <w:r>
        <w:rPr>
          <w:sz w:val="28"/>
          <w:vertAlign w:val="subscript"/>
        </w:rPr>
        <w:t xml:space="preserve"> </w:t>
      </w:r>
    </w:p>
    <w:p w14:paraId="4C9F4E8F" w14:textId="77777777" w:rsidR="00A37442" w:rsidRDefault="00A4155F">
      <w:pPr>
        <w:spacing w:after="314" w:line="264" w:lineRule="auto"/>
        <w:ind w:left="197" w:hanging="10"/>
      </w:pPr>
      <w:r>
        <w:rPr>
          <w:rFonts w:ascii="Times New Roman" w:eastAsia="Times New Roman" w:hAnsi="Times New Roman" w:cs="Times New Roman"/>
          <w:sz w:val="24"/>
        </w:rPr>
        <w:t xml:space="preserve">Safety awareness/requirements will be </w:t>
      </w:r>
      <w:proofErr w:type="gramStart"/>
      <w:r>
        <w:rPr>
          <w:rFonts w:ascii="Times New Roman" w:eastAsia="Times New Roman" w:hAnsi="Times New Roman" w:cs="Times New Roman"/>
          <w:sz w:val="24"/>
        </w:rPr>
        <w:t>maintained at minimum industry standards at all times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A contestant will not be allowed to compete without the safety equipment noted on this document. </w:t>
      </w:r>
      <w:r>
        <w:t xml:space="preserve"> </w:t>
      </w:r>
    </w:p>
    <w:p w14:paraId="16959B9E" w14:textId="77777777" w:rsidR="00A37442" w:rsidRDefault="00A4155F">
      <w:pPr>
        <w:pStyle w:val="Heading1"/>
        <w:ind w:left="288"/>
      </w:pPr>
      <w:r>
        <w:t>Equipment / Tools / Materials</w:t>
      </w:r>
      <w:r>
        <w:rPr>
          <w:u w:val="none"/>
        </w:rPr>
        <w:t xml:space="preserve">  </w:t>
      </w:r>
    </w:p>
    <w:p w14:paraId="047FC3CF" w14:textId="77777777" w:rsidR="00A37442" w:rsidRDefault="00A4155F">
      <w:pPr>
        <w:spacing w:after="153"/>
        <w:ind w:left="197" w:hanging="10"/>
      </w:pPr>
      <w:r>
        <w:rPr>
          <w:rFonts w:ascii="Arial" w:eastAsia="Arial" w:hAnsi="Arial" w:cs="Arial"/>
          <w:b/>
          <w:sz w:val="24"/>
        </w:rPr>
        <w:t xml:space="preserve">Supplied by Committee: </w:t>
      </w:r>
      <w:r>
        <w:t xml:space="preserve"> </w:t>
      </w:r>
    </w:p>
    <w:p w14:paraId="348793A6" w14:textId="77777777" w:rsidR="00A37442" w:rsidRDefault="00A4155F">
      <w:pPr>
        <w:spacing w:after="398" w:line="264" w:lineRule="auto"/>
        <w:ind w:left="197" w:hanging="10"/>
      </w:pPr>
      <w:r>
        <w:rPr>
          <w:rFonts w:ascii="Times New Roman" w:eastAsia="Times New Roman" w:hAnsi="Times New Roman" w:cs="Times New Roman"/>
          <w:sz w:val="24"/>
        </w:rPr>
        <w:t xml:space="preserve">Safety Glasses, line and line blocks, mortar boards, and all other materials required to complete the </w:t>
      </w:r>
      <w:r>
        <w:t xml:space="preserve"> </w:t>
      </w:r>
    </w:p>
    <w:p w14:paraId="50380AAA" w14:textId="77777777" w:rsidR="00A37442" w:rsidRDefault="00A4155F">
      <w:pPr>
        <w:spacing w:after="153"/>
        <w:ind w:left="197" w:hanging="10"/>
      </w:pPr>
      <w:r>
        <w:rPr>
          <w:rFonts w:ascii="Arial" w:eastAsia="Arial" w:hAnsi="Arial" w:cs="Arial"/>
          <w:b/>
          <w:sz w:val="24"/>
        </w:rPr>
        <w:t>Supplied by Contestant: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0FE00EA" w14:textId="77777777" w:rsidR="00A37442" w:rsidRDefault="00A4155F">
      <w:pPr>
        <w:spacing w:after="327" w:line="264" w:lineRule="auto"/>
        <w:ind w:left="197" w:hanging="10"/>
      </w:pPr>
      <w:r>
        <w:rPr>
          <w:rFonts w:ascii="Times New Roman" w:eastAsia="Times New Roman" w:hAnsi="Times New Roman" w:cs="Times New Roman"/>
          <w:sz w:val="24"/>
        </w:rPr>
        <w:t xml:space="preserve">Trowel, brick set, concave jointer, joint raker, safety boots (CSA Approved), brick hammer, metric modular tape, brush, level, small piece of carpet. </w:t>
      </w:r>
      <w:r>
        <w:t xml:space="preserve"> </w:t>
      </w:r>
    </w:p>
    <w:p w14:paraId="7B75CCB9" w14:textId="77777777" w:rsidR="00A37442" w:rsidRDefault="00A4155F">
      <w:pPr>
        <w:spacing w:after="86"/>
        <w:ind w:left="197" w:hanging="10"/>
      </w:pPr>
      <w:r>
        <w:rPr>
          <w:rFonts w:ascii="Arial" w:eastAsia="Arial" w:hAnsi="Arial" w:cs="Arial"/>
          <w:b/>
          <w:sz w:val="28"/>
        </w:rPr>
        <w:t xml:space="preserve">Judging / Distribution of Marks: </w:t>
      </w:r>
      <w:r>
        <w:rPr>
          <w:sz w:val="28"/>
          <w:vertAlign w:val="subscript"/>
        </w:rPr>
        <w:t xml:space="preserve"> </w:t>
      </w:r>
    </w:p>
    <w:p w14:paraId="713BCC7D" w14:textId="77777777" w:rsidR="00A37442" w:rsidRDefault="00A4155F">
      <w:pPr>
        <w:numPr>
          <w:ilvl w:val="0"/>
          <w:numId w:val="2"/>
        </w:numPr>
        <w:spacing w:after="187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Level &amp; Plumb   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30% ____ </w:t>
      </w:r>
      <w:r>
        <w:t xml:space="preserve"> </w:t>
      </w:r>
    </w:p>
    <w:p w14:paraId="1E20DE35" w14:textId="77777777" w:rsidR="00A37442" w:rsidRDefault="00A4155F">
      <w:pPr>
        <w:numPr>
          <w:ilvl w:val="0"/>
          <w:numId w:val="2"/>
        </w:numPr>
        <w:spacing w:after="187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Dimensions (layout, gauge,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height)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30% ____ </w:t>
      </w:r>
      <w:r>
        <w:t xml:space="preserve"> </w:t>
      </w:r>
    </w:p>
    <w:p w14:paraId="6DF96866" w14:textId="77777777" w:rsidR="00A37442" w:rsidRDefault="00A4155F">
      <w:pPr>
        <w:numPr>
          <w:ilvl w:val="0"/>
          <w:numId w:val="2"/>
        </w:numPr>
        <w:spacing w:after="187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Details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bond)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10% ____ </w:t>
      </w:r>
      <w:r>
        <w:t xml:space="preserve"> </w:t>
      </w:r>
    </w:p>
    <w:p w14:paraId="14270665" w14:textId="77777777" w:rsidR="00A37442" w:rsidRDefault="00A4155F">
      <w:pPr>
        <w:numPr>
          <w:ilvl w:val="0"/>
          <w:numId w:val="2"/>
        </w:numPr>
        <w:spacing w:after="187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Finish &amp; Workmanship Practice (safety, neatness,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productivity)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10% ____ </w:t>
      </w:r>
      <w:r>
        <w:t xml:space="preserve"> </w:t>
      </w:r>
    </w:p>
    <w:p w14:paraId="382D158D" w14:textId="77777777" w:rsidR="00A37442" w:rsidRDefault="00A4155F">
      <w:pPr>
        <w:numPr>
          <w:ilvl w:val="0"/>
          <w:numId w:val="2"/>
        </w:numPr>
        <w:spacing w:after="187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Jointing   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15% ____ </w:t>
      </w:r>
      <w:r>
        <w:t xml:space="preserve"> </w:t>
      </w:r>
    </w:p>
    <w:p w14:paraId="34A0994A" w14:textId="77777777" w:rsidR="00A37442" w:rsidRDefault="00A4155F">
      <w:pPr>
        <w:numPr>
          <w:ilvl w:val="0"/>
          <w:numId w:val="2"/>
        </w:numPr>
        <w:spacing w:after="825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Cutting   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5%   ____ </w:t>
      </w:r>
      <w:r>
        <w:t xml:space="preserve"> </w:t>
      </w:r>
    </w:p>
    <w:p w14:paraId="10258846" w14:textId="77777777" w:rsidR="00A37442" w:rsidRDefault="00A4155F">
      <w:pPr>
        <w:tabs>
          <w:tab w:val="center" w:pos="6192"/>
        </w:tabs>
        <w:spacing w:after="144"/>
        <w:ind w:left="-1"/>
      </w:pPr>
      <w:r>
        <w:rPr>
          <w:rFonts w:ascii="Arial" w:eastAsia="Arial" w:hAnsi="Arial" w:cs="Arial"/>
          <w:b/>
          <w:sz w:val="28"/>
        </w:rPr>
        <w:t xml:space="preserve">Judged by: </w:t>
      </w:r>
      <w:r>
        <w:rPr>
          <w:rFonts w:ascii="Arial" w:eastAsia="Arial" w:hAnsi="Arial" w:cs="Arial"/>
          <w:b/>
          <w:sz w:val="28"/>
        </w:rPr>
        <w:tab/>
      </w:r>
      <w:proofErr w:type="gramStart"/>
      <w:r>
        <w:rPr>
          <w:rFonts w:ascii="Arial" w:eastAsia="Arial" w:hAnsi="Arial" w:cs="Arial"/>
          <w:sz w:val="28"/>
        </w:rPr>
        <w:t>Name:_</w:t>
      </w:r>
      <w:proofErr w:type="gramEnd"/>
      <w:r>
        <w:rPr>
          <w:rFonts w:ascii="Arial" w:eastAsia="Arial" w:hAnsi="Arial" w:cs="Arial"/>
          <w:sz w:val="28"/>
        </w:rPr>
        <w:t xml:space="preserve">_______________ Signature:_________________ </w:t>
      </w:r>
      <w:r>
        <w:rPr>
          <w:sz w:val="28"/>
          <w:vertAlign w:val="subscript"/>
        </w:rPr>
        <w:t xml:space="preserve"> </w:t>
      </w:r>
    </w:p>
    <w:p w14:paraId="0AE9977C" w14:textId="77777777" w:rsidR="00A37442" w:rsidRDefault="00A4155F">
      <w:pPr>
        <w:tabs>
          <w:tab w:val="center" w:pos="936"/>
          <w:tab w:val="center" w:pos="1656"/>
          <w:tab w:val="center" w:pos="6192"/>
        </w:tabs>
        <w:spacing w:after="144"/>
        <w:ind w:left="-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Arial" w:eastAsia="Arial" w:hAnsi="Arial" w:cs="Arial"/>
          <w:sz w:val="28"/>
        </w:rPr>
        <w:t>Name:_</w:t>
      </w:r>
      <w:proofErr w:type="gramEnd"/>
      <w:r>
        <w:rPr>
          <w:rFonts w:ascii="Arial" w:eastAsia="Arial" w:hAnsi="Arial" w:cs="Arial"/>
          <w:sz w:val="28"/>
        </w:rPr>
        <w:t xml:space="preserve">_______________ Signature:_________________ </w:t>
      </w:r>
      <w:r>
        <w:rPr>
          <w:sz w:val="28"/>
          <w:vertAlign w:val="subscript"/>
        </w:rPr>
        <w:t xml:space="preserve"> </w:t>
      </w:r>
    </w:p>
    <w:p w14:paraId="3E653069" w14:textId="77777777" w:rsidR="00A37442" w:rsidRDefault="00A4155F">
      <w:pPr>
        <w:tabs>
          <w:tab w:val="center" w:pos="936"/>
          <w:tab w:val="center" w:pos="1656"/>
          <w:tab w:val="center" w:pos="3158"/>
        </w:tabs>
        <w:spacing w:after="144"/>
        <w:ind w:left="-1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proofErr w:type="gramStart"/>
      <w:r>
        <w:rPr>
          <w:rFonts w:ascii="Arial" w:eastAsia="Arial" w:hAnsi="Arial" w:cs="Arial"/>
          <w:sz w:val="28"/>
        </w:rPr>
        <w:t>Place:_</w:t>
      </w:r>
      <w:proofErr w:type="gramEnd"/>
      <w:r>
        <w:rPr>
          <w:rFonts w:ascii="Arial" w:eastAsia="Arial" w:hAnsi="Arial" w:cs="Arial"/>
          <w:sz w:val="28"/>
        </w:rPr>
        <w:t xml:space="preserve">___ </w:t>
      </w:r>
      <w:r>
        <w:rPr>
          <w:sz w:val="28"/>
          <w:vertAlign w:val="subscript"/>
        </w:rPr>
        <w:t xml:space="preserve"> </w:t>
      </w:r>
    </w:p>
    <w:p w14:paraId="4AFF071B" w14:textId="77777777" w:rsidR="00A37442" w:rsidRDefault="00A4155F">
      <w:pPr>
        <w:spacing w:after="336"/>
        <w:ind w:left="212" w:hanging="10"/>
      </w:pPr>
      <w:proofErr w:type="gramStart"/>
      <w:r>
        <w:rPr>
          <w:rFonts w:ascii="Arial" w:eastAsia="Arial" w:hAnsi="Arial" w:cs="Arial"/>
          <w:sz w:val="28"/>
        </w:rPr>
        <w:t>Notes:_</w:t>
      </w:r>
      <w:proofErr w:type="gramEnd"/>
      <w:r>
        <w:rPr>
          <w:rFonts w:ascii="Arial" w:eastAsia="Arial" w:hAnsi="Arial" w:cs="Arial"/>
          <w:sz w:val="28"/>
        </w:rPr>
        <w:t xml:space="preserve">_________________________________________________________ </w:t>
      </w:r>
      <w:r>
        <w:rPr>
          <w:sz w:val="28"/>
          <w:vertAlign w:val="subscript"/>
        </w:rPr>
        <w:t xml:space="preserve"> </w:t>
      </w:r>
    </w:p>
    <w:p w14:paraId="34C08448" w14:textId="77777777" w:rsidR="00A37442" w:rsidRDefault="00A37442">
      <w:pPr>
        <w:spacing w:after="72" w:line="264" w:lineRule="auto"/>
        <w:ind w:left="216"/>
        <w:rPr>
          <w:sz w:val="24"/>
        </w:rPr>
      </w:pPr>
    </w:p>
    <w:p w14:paraId="589F8018" w14:textId="77777777" w:rsidR="00A37442" w:rsidRDefault="00A37442">
      <w:pPr>
        <w:spacing w:after="72" w:line="264" w:lineRule="auto"/>
        <w:ind w:left="216"/>
        <w:rPr>
          <w:sz w:val="24"/>
        </w:rPr>
      </w:pPr>
    </w:p>
    <w:p w14:paraId="7A01EC8F" w14:textId="77777777" w:rsidR="00A37442" w:rsidRDefault="00A4155F">
      <w:pPr>
        <w:spacing w:after="72" w:line="264" w:lineRule="auto"/>
        <w:ind w:left="216"/>
      </w:pPr>
      <w:r>
        <w:rPr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Gold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medal winners at the Skills Canada British Columbia Provincial competition may be eligible to compete at the 2023 Skills Canada National Competition on May 25-26, 2023, at the RBC Convention Center, Winnipeg, Manitoba.</w:t>
      </w:r>
    </w:p>
    <w:p w14:paraId="471E394A" w14:textId="02A19638" w:rsidR="00A37442" w:rsidRDefault="00A37442">
      <w:pPr>
        <w:spacing w:after="72" w:line="264" w:lineRule="auto"/>
      </w:pPr>
    </w:p>
    <w:p w14:paraId="6D88984F" w14:textId="77777777" w:rsidR="00A37442" w:rsidRDefault="00A4155F">
      <w:pPr>
        <w:tabs>
          <w:tab w:val="center" w:pos="5359"/>
          <w:tab w:val="center" w:pos="7216"/>
          <w:tab w:val="center" w:pos="8925"/>
        </w:tabs>
        <w:spacing w:after="416" w:line="264" w:lineRule="auto"/>
        <w:ind w:left="-15"/>
      </w:pPr>
      <w:r>
        <w:rPr>
          <w:b/>
          <w:sz w:val="20"/>
        </w:rPr>
        <w:t xml:space="preserve">MasonryPS23                                                   Revised January 27, 2023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www.skillscanada.bc.ca </w:t>
      </w:r>
      <w:r>
        <w:t xml:space="preserve"> </w:t>
      </w:r>
    </w:p>
    <w:sectPr w:rsidR="00A37442">
      <w:pgSz w:w="12240" w:h="15840"/>
      <w:pgMar w:top="1089" w:right="1051" w:bottom="1145" w:left="94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01"/>
    <w:multiLevelType w:val="multilevel"/>
    <w:tmpl w:val="E6A6044E"/>
    <w:lvl w:ilvl="0">
      <w:start w:val="1"/>
      <w:numFmt w:val="bullet"/>
      <w:lvlText w:val="•"/>
      <w:lvlJc w:val="left"/>
      <w:pPr>
        <w:tabs>
          <w:tab w:val="num" w:pos="0"/>
        </w:tabs>
        <w:ind w:left="965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0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20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4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0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80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0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0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40" w:firstLine="0"/>
      </w:pPr>
      <w:rPr>
        <w:rFonts w:ascii="Arial" w:hAnsi="Arial" w:cs="Arial" w:hint="default"/>
      </w:rPr>
    </w:lvl>
  </w:abstractNum>
  <w:abstractNum w:abstractNumId="1" w15:restartNumberingAfterBreak="0">
    <w:nsid w:val="608F24F5"/>
    <w:multiLevelType w:val="multilevel"/>
    <w:tmpl w:val="26EC7662"/>
    <w:lvl w:ilvl="0">
      <w:start w:val="1"/>
      <w:numFmt w:val="bullet"/>
      <w:lvlText w:val="•"/>
      <w:lvlJc w:val="left"/>
      <w:pPr>
        <w:tabs>
          <w:tab w:val="num" w:pos="0"/>
        </w:tabs>
        <w:ind w:left="547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82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2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22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42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62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82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02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22" w:firstLine="0"/>
      </w:pPr>
      <w:rPr>
        <w:rFonts w:ascii="Arial" w:hAnsi="Arial" w:cs="Arial" w:hint="default"/>
      </w:rPr>
    </w:lvl>
  </w:abstractNum>
  <w:abstractNum w:abstractNumId="2" w15:restartNumberingAfterBreak="0">
    <w:nsid w:val="75FD385B"/>
    <w:multiLevelType w:val="multilevel"/>
    <w:tmpl w:val="8836E4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5358531">
    <w:abstractNumId w:val="0"/>
  </w:num>
  <w:num w:numId="2" w16cid:durableId="1910185996">
    <w:abstractNumId w:val="1"/>
  </w:num>
  <w:num w:numId="3" w16cid:durableId="138571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42"/>
    <w:rsid w:val="00A37442"/>
    <w:rsid w:val="00A4155F"/>
    <w:rsid w:val="00C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DC93"/>
  <w15:docId w15:val="{4386C7A7-D8D4-4758-BBED-C80CEB8B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1" w:line="259" w:lineRule="auto"/>
      <w:ind w:left="692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Arial" w:eastAsia="Arial" w:hAnsi="Arial" w:cs="Arial"/>
      <w:b/>
      <w:color w:val="000000"/>
      <w:sz w:val="28"/>
      <w:u w:val="single" w:color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2416</Characters>
  <Application>Microsoft Office Word</Application>
  <DocSecurity>0</DocSecurity>
  <Lines>83</Lines>
  <Paragraphs>68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Higginson</dc:creator>
  <dc:description/>
  <cp:lastModifiedBy>jmaxwell skillscanada.bc.ca</cp:lastModifiedBy>
  <cp:revision>3</cp:revision>
  <dcterms:created xsi:type="dcterms:W3CDTF">2023-01-31T23:07:00Z</dcterms:created>
  <dcterms:modified xsi:type="dcterms:W3CDTF">2023-02-01T18:19:00Z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