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B3E04" w14:textId="65B3BE09" w:rsidR="00D57306" w:rsidRPr="0008138B" w:rsidRDefault="007C1015" w:rsidP="0008138B">
      <w:pPr>
        <w:pBdr>
          <w:bottom w:val="single" w:sz="4" w:space="5" w:color="auto"/>
        </w:pBdr>
        <w:rPr>
          <w:rFonts w:cstheme="minorHAnsi"/>
          <w:b/>
          <w:bCs/>
        </w:rPr>
      </w:pPr>
      <w:r>
        <w:rPr>
          <w:rFonts w:cstheme="minorHAnsi"/>
          <w:b/>
          <w:bCs/>
          <w:noProof/>
        </w:rPr>
        <w:drawing>
          <wp:inline distT="0" distB="0" distL="0" distR="0" wp14:anchorId="31BC4743" wp14:editId="1794942C">
            <wp:extent cx="1750828" cy="1023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killsCanada_British_Columbia_Black_CMYK.pd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70" cy="1104783"/>
                    </a:xfrm>
                    <a:prstGeom prst="rect">
                      <a:avLst/>
                    </a:prstGeom>
                  </pic:spPr>
                </pic:pic>
              </a:graphicData>
            </a:graphic>
          </wp:inline>
        </w:drawing>
      </w:r>
    </w:p>
    <w:p w14:paraId="37574C2C" w14:textId="2C94D994" w:rsidR="000F09FF" w:rsidRPr="000F09FF" w:rsidRDefault="000F09FF" w:rsidP="000F09FF">
      <w:pPr>
        <w:pStyle w:val="NormalWeb"/>
        <w:spacing w:line="240" w:lineRule="exact"/>
        <w:rPr>
          <w:rFonts w:asciiTheme="minorHAnsi" w:hAnsiTheme="minorHAnsi" w:cstheme="minorHAnsi"/>
          <w:b/>
          <w:bCs/>
        </w:rPr>
      </w:pPr>
      <w:r w:rsidRPr="000F09FF">
        <w:rPr>
          <w:rFonts w:asciiTheme="minorHAnsi" w:hAnsiTheme="minorHAnsi" w:cstheme="minorHAnsi"/>
          <w:b/>
          <w:bCs/>
        </w:rPr>
        <w:t xml:space="preserve">Board of Directors Meeting </w:t>
      </w:r>
      <w:r w:rsidR="00471DC8">
        <w:rPr>
          <w:rFonts w:asciiTheme="minorHAnsi" w:hAnsiTheme="minorHAnsi" w:cstheme="minorHAnsi"/>
          <w:b/>
          <w:bCs/>
        </w:rPr>
        <w:t>–</w:t>
      </w:r>
      <w:r w:rsidR="007C1015">
        <w:rPr>
          <w:rFonts w:asciiTheme="minorHAnsi" w:hAnsiTheme="minorHAnsi" w:cstheme="minorHAnsi"/>
          <w:b/>
          <w:bCs/>
        </w:rPr>
        <w:t>Minutes</w:t>
      </w:r>
      <w:r w:rsidR="00471DC8">
        <w:rPr>
          <w:rFonts w:asciiTheme="minorHAnsi" w:hAnsiTheme="minorHAnsi" w:cstheme="minorHAnsi"/>
          <w:b/>
          <w:bCs/>
        </w:rPr>
        <w:t xml:space="preserve"> </w:t>
      </w:r>
    </w:p>
    <w:p w14:paraId="54F3D56F" w14:textId="37949DA9" w:rsidR="000F09FF" w:rsidRPr="000F09FF" w:rsidRDefault="00575DCA" w:rsidP="000F09FF">
      <w:pPr>
        <w:pStyle w:val="NormalWeb"/>
        <w:spacing w:line="240" w:lineRule="exact"/>
        <w:rPr>
          <w:rFonts w:asciiTheme="minorHAnsi" w:hAnsiTheme="minorHAnsi" w:cstheme="minorHAnsi"/>
          <w:b/>
          <w:bCs/>
        </w:rPr>
      </w:pPr>
      <w:r>
        <w:rPr>
          <w:rFonts w:asciiTheme="minorHAnsi" w:hAnsiTheme="minorHAnsi" w:cstheme="minorHAnsi"/>
          <w:b/>
          <w:bCs/>
        </w:rPr>
        <w:t>August 28, 2024</w:t>
      </w:r>
      <w:r w:rsidR="000F09FF" w:rsidRPr="000F09FF">
        <w:rPr>
          <w:rFonts w:asciiTheme="minorHAnsi" w:hAnsiTheme="minorHAnsi" w:cstheme="minorHAnsi"/>
          <w:b/>
          <w:bCs/>
        </w:rPr>
        <w:t xml:space="preserve"> - 9:00am – 3:00pm </w:t>
      </w:r>
    </w:p>
    <w:p w14:paraId="399651C1" w14:textId="71B0133A" w:rsidR="000F09FF" w:rsidRPr="000F09FF" w:rsidRDefault="000F09FF" w:rsidP="000F09FF">
      <w:pPr>
        <w:pStyle w:val="NormalWeb"/>
        <w:pBdr>
          <w:bottom w:val="double" w:sz="6" w:space="1" w:color="auto"/>
        </w:pBdr>
        <w:spacing w:line="240" w:lineRule="exact"/>
        <w:rPr>
          <w:rFonts w:asciiTheme="minorHAnsi" w:hAnsiTheme="minorHAnsi" w:cstheme="minorHAnsi"/>
          <w:b/>
          <w:bCs/>
        </w:rPr>
      </w:pPr>
      <w:r w:rsidRPr="000F09FF">
        <w:rPr>
          <w:rFonts w:asciiTheme="minorHAnsi" w:hAnsiTheme="minorHAnsi" w:cstheme="minorHAnsi"/>
          <w:b/>
          <w:bCs/>
        </w:rPr>
        <w:t>VCC Downtown</w:t>
      </w:r>
      <w:r w:rsidR="006B7104">
        <w:rPr>
          <w:rFonts w:asciiTheme="minorHAnsi" w:hAnsiTheme="minorHAnsi" w:cstheme="minorHAnsi"/>
          <w:b/>
          <w:bCs/>
        </w:rPr>
        <w:t xml:space="preserve">: </w:t>
      </w:r>
      <w:r w:rsidRPr="000F09FF">
        <w:rPr>
          <w:rFonts w:asciiTheme="minorHAnsi" w:hAnsiTheme="minorHAnsi" w:cstheme="minorHAnsi"/>
          <w:b/>
          <w:bCs/>
        </w:rPr>
        <w:t>Boardroom 209, Vancouver</w:t>
      </w:r>
    </w:p>
    <w:p w14:paraId="4582D615" w14:textId="77777777" w:rsidR="00FA0FEC" w:rsidRDefault="00FA0FEC" w:rsidP="00926A9B">
      <w:r>
        <w:t xml:space="preserve">Present – Dennis Innes, Brad Moe, Courtenay Kearney, John Haller, Kate Pelletier, Nicola Priestley, Cory Williams, Lesa Lacey, Will Schwartz, </w:t>
      </w:r>
      <w:r w:rsidRPr="00AB7E18">
        <w:t>Kerry</w:t>
      </w:r>
      <w:r>
        <w:t xml:space="preserve"> </w:t>
      </w:r>
      <w:r w:rsidRPr="00AB7E18">
        <w:t>Vita</w:t>
      </w:r>
      <w:r>
        <w:t>l</w:t>
      </w:r>
    </w:p>
    <w:p w14:paraId="494E775F" w14:textId="77777777" w:rsidR="00FA0FEC" w:rsidRDefault="00FA0FEC" w:rsidP="00FA0FEC">
      <w:r>
        <w:t>Regrets: Jason Leber, Abigail Fulton</w:t>
      </w:r>
    </w:p>
    <w:p w14:paraId="3A96D56D" w14:textId="2C390179" w:rsidR="00FA0FEC" w:rsidRDefault="00FA0FEC" w:rsidP="007C1015">
      <w:pPr>
        <w:rPr>
          <w:b/>
          <w:bCs/>
        </w:rPr>
      </w:pPr>
      <w:r>
        <w:t xml:space="preserve">Staff: Michelle Skelly, </w:t>
      </w:r>
      <w:r w:rsidRPr="00AB7E18">
        <w:t>Mona Soleimani</w:t>
      </w:r>
      <w:r>
        <w:t xml:space="preserve"> </w:t>
      </w:r>
    </w:p>
    <w:p w14:paraId="6579FD85" w14:textId="0B183430" w:rsidR="000F09FF" w:rsidRDefault="007C1015" w:rsidP="007C1015">
      <w:r w:rsidRPr="007C1015">
        <w:rPr>
          <w:b/>
          <w:bCs/>
        </w:rPr>
        <w:t>Welcome:</w:t>
      </w:r>
      <w:r>
        <w:t xml:space="preserve"> </w:t>
      </w:r>
      <w:r w:rsidR="00E83A6D">
        <w:t xml:space="preserve"> Dennis Innis, </w:t>
      </w:r>
      <w:r>
        <w:t>President welcomed the Board participants.</w:t>
      </w:r>
    </w:p>
    <w:p w14:paraId="1FD112F6" w14:textId="7DB062F7" w:rsidR="0051002B" w:rsidRDefault="00463B59" w:rsidP="00E42C5D">
      <w:pPr>
        <w:pStyle w:val="ListParagraph"/>
        <w:ind w:left="0"/>
        <w:rPr>
          <w:b/>
          <w:bCs/>
        </w:rPr>
      </w:pPr>
      <w:r>
        <w:t xml:space="preserve">Call to order at </w:t>
      </w:r>
      <w:r w:rsidR="00991222">
        <w:t>9:00</w:t>
      </w:r>
      <w:r w:rsidR="00C57D9E">
        <w:t xml:space="preserve">am and </w:t>
      </w:r>
      <w:r>
        <w:t>acknowledge</w:t>
      </w:r>
      <w:r w:rsidR="00C57D9E">
        <w:t>ments.</w:t>
      </w:r>
    </w:p>
    <w:p w14:paraId="3ADBEBA3" w14:textId="1D83852D" w:rsidR="00463B59" w:rsidRDefault="0051002B" w:rsidP="0051002B">
      <w:pPr>
        <w:rPr>
          <w:b/>
          <w:bCs/>
        </w:rPr>
      </w:pPr>
      <w:r>
        <w:rPr>
          <w:b/>
          <w:bCs/>
        </w:rPr>
        <w:t>1.</w:t>
      </w:r>
      <w:r w:rsidR="007C1015" w:rsidRPr="00E42C5D">
        <w:rPr>
          <w:b/>
          <w:bCs/>
          <w:u w:val="single"/>
        </w:rPr>
        <w:t>I</w:t>
      </w:r>
      <w:r w:rsidR="00463B59" w:rsidRPr="00E42C5D">
        <w:rPr>
          <w:b/>
          <w:bCs/>
          <w:u w:val="single"/>
        </w:rPr>
        <w:t>ntroductions</w:t>
      </w:r>
      <w:r w:rsidR="007C1015" w:rsidRPr="0051002B">
        <w:rPr>
          <w:b/>
          <w:bCs/>
        </w:rPr>
        <w:t>:</w:t>
      </w:r>
    </w:p>
    <w:p w14:paraId="67936516" w14:textId="51973775" w:rsidR="00FA0FEC" w:rsidRPr="0051002B" w:rsidRDefault="00FA0FEC" w:rsidP="0051002B">
      <w:pPr>
        <w:rPr>
          <w:b/>
          <w:bCs/>
        </w:rPr>
      </w:pPr>
      <w:r>
        <w:rPr>
          <w:b/>
          <w:bCs/>
        </w:rPr>
        <w:t>Introductions were made around the table.</w:t>
      </w:r>
    </w:p>
    <w:p w14:paraId="59153992" w14:textId="04EB76B2" w:rsidR="00952228" w:rsidRDefault="0051002B" w:rsidP="00C57D9E">
      <w:pPr>
        <w:rPr>
          <w:b/>
          <w:bCs/>
        </w:rPr>
      </w:pPr>
      <w:r>
        <w:rPr>
          <w:b/>
          <w:bCs/>
        </w:rPr>
        <w:t xml:space="preserve">2. </w:t>
      </w:r>
      <w:r w:rsidR="00C57D9E" w:rsidRPr="00E42C5D">
        <w:rPr>
          <w:b/>
          <w:bCs/>
          <w:u w:val="single"/>
        </w:rPr>
        <w:t>Approval of Agenda</w:t>
      </w:r>
      <w:r w:rsidR="00C57D9E">
        <w:rPr>
          <w:b/>
          <w:bCs/>
        </w:rPr>
        <w:t xml:space="preserve">: </w:t>
      </w:r>
    </w:p>
    <w:p w14:paraId="7C101A38" w14:textId="632B66C2" w:rsidR="00952228" w:rsidRPr="00031F1A" w:rsidRDefault="00C57D9E" w:rsidP="00C57D9E">
      <w:pPr>
        <w:pStyle w:val="ListParagraph"/>
        <w:numPr>
          <w:ilvl w:val="0"/>
          <w:numId w:val="8"/>
        </w:numPr>
        <w:rPr>
          <w:b/>
          <w:bCs/>
        </w:rPr>
      </w:pPr>
      <w:r w:rsidRPr="00C57D9E">
        <w:t>Motion to approve agenda. Moved: Kate Pelletier;  Seconded:  Brad Moe; Carried.</w:t>
      </w:r>
    </w:p>
    <w:p w14:paraId="6F3DD4F6" w14:textId="4034D383" w:rsidR="00952228" w:rsidRDefault="0051002B" w:rsidP="00C57D9E">
      <w:pPr>
        <w:rPr>
          <w:b/>
          <w:bCs/>
        </w:rPr>
      </w:pPr>
      <w:r>
        <w:rPr>
          <w:b/>
          <w:bCs/>
        </w:rPr>
        <w:t xml:space="preserve">3. </w:t>
      </w:r>
      <w:r w:rsidR="00C57D9E" w:rsidRPr="00E42C5D">
        <w:rPr>
          <w:b/>
          <w:bCs/>
          <w:u w:val="single"/>
        </w:rPr>
        <w:t>Approval of Minutes</w:t>
      </w:r>
      <w:r w:rsidR="00C57D9E">
        <w:rPr>
          <w:b/>
          <w:bCs/>
        </w:rPr>
        <w:t xml:space="preserve">: </w:t>
      </w:r>
    </w:p>
    <w:p w14:paraId="339D1C8A" w14:textId="77777777" w:rsidR="002D7440" w:rsidRDefault="00C57D9E" w:rsidP="002D7440">
      <w:pPr>
        <w:pStyle w:val="ListParagraph"/>
        <w:numPr>
          <w:ilvl w:val="0"/>
          <w:numId w:val="9"/>
        </w:numPr>
      </w:pPr>
      <w:r w:rsidRPr="00C57D9E">
        <w:t xml:space="preserve">Motion to approve Minutes. Moved: Cory Williams; </w:t>
      </w:r>
      <w:r w:rsidR="00747414">
        <w:t>S</w:t>
      </w:r>
      <w:r w:rsidRPr="00C57D9E">
        <w:t>econded</w:t>
      </w:r>
      <w:r w:rsidR="00747414">
        <w:t xml:space="preserve">: Kate Pelletier; Carried. </w:t>
      </w:r>
    </w:p>
    <w:p w14:paraId="25D3A704" w14:textId="1785B695" w:rsidR="00952228" w:rsidRPr="00031F1A" w:rsidRDefault="00747414" w:rsidP="007C1015">
      <w:pPr>
        <w:pStyle w:val="ListParagraph"/>
        <w:numPr>
          <w:ilvl w:val="0"/>
          <w:numId w:val="9"/>
        </w:numPr>
      </w:pPr>
      <w:r>
        <w:t>Kate to send Michelle minor edits.</w:t>
      </w:r>
    </w:p>
    <w:p w14:paraId="12AAC480" w14:textId="6CB978AF" w:rsidR="00FA77CB" w:rsidRDefault="0051002B" w:rsidP="007C1015">
      <w:pPr>
        <w:rPr>
          <w:b/>
          <w:bCs/>
        </w:rPr>
      </w:pPr>
      <w:r>
        <w:rPr>
          <w:b/>
          <w:bCs/>
        </w:rPr>
        <w:t xml:space="preserve">4/5: </w:t>
      </w:r>
      <w:r w:rsidR="00A00F8A" w:rsidRPr="00E42C5D">
        <w:rPr>
          <w:b/>
          <w:bCs/>
          <w:u w:val="single"/>
        </w:rPr>
        <w:t xml:space="preserve">Presidents Report </w:t>
      </w:r>
      <w:r w:rsidR="007C1015" w:rsidRPr="00E42C5D">
        <w:rPr>
          <w:b/>
          <w:bCs/>
          <w:u w:val="single"/>
        </w:rPr>
        <w:t>–</w:t>
      </w:r>
      <w:r w:rsidR="00A00F8A" w:rsidRPr="00E42C5D">
        <w:rPr>
          <w:b/>
          <w:bCs/>
          <w:u w:val="single"/>
        </w:rPr>
        <w:t xml:space="preserve"> Dennis</w:t>
      </w:r>
      <w:r w:rsidR="007C1015" w:rsidRPr="00E42C5D">
        <w:rPr>
          <w:b/>
          <w:bCs/>
          <w:u w:val="single"/>
        </w:rPr>
        <w:t xml:space="preserve"> Innis</w:t>
      </w:r>
    </w:p>
    <w:p w14:paraId="13E658E7" w14:textId="7C445C1B" w:rsidR="00993589" w:rsidRDefault="00993589" w:rsidP="002D7440">
      <w:pPr>
        <w:pStyle w:val="ListParagraph"/>
        <w:numPr>
          <w:ilvl w:val="0"/>
          <w:numId w:val="10"/>
        </w:numPr>
      </w:pPr>
      <w:r w:rsidRPr="00747414">
        <w:t>Combined President</w:t>
      </w:r>
      <w:r w:rsidR="00747414" w:rsidRPr="00747414">
        <w:t>’</w:t>
      </w:r>
      <w:r w:rsidRPr="00747414">
        <w:t>s report</w:t>
      </w:r>
      <w:r w:rsidR="00747414">
        <w:t xml:space="preserve"> and </w:t>
      </w:r>
      <w:r w:rsidRPr="00747414">
        <w:t>Nationals report</w:t>
      </w:r>
      <w:r w:rsidR="00747414">
        <w:t>. Noted the progress with the Committees. Noted biggest hurdle is funding challenge and not just with Skills BC.</w:t>
      </w:r>
    </w:p>
    <w:p w14:paraId="25CFBA91" w14:textId="6FC58EF9" w:rsidR="00747414" w:rsidRDefault="00747414" w:rsidP="002D7440">
      <w:pPr>
        <w:pStyle w:val="ListParagraph"/>
        <w:numPr>
          <w:ilvl w:val="0"/>
          <w:numId w:val="10"/>
        </w:numPr>
      </w:pPr>
      <w:r>
        <w:t xml:space="preserve">Discussed looking at how we can support </w:t>
      </w:r>
      <w:r w:rsidR="00952228">
        <w:t xml:space="preserve">Skilled Trades BC </w:t>
      </w:r>
      <w:r>
        <w:t>and Provincial Government.</w:t>
      </w:r>
    </w:p>
    <w:p w14:paraId="7BA989AA" w14:textId="2CDD3EA4" w:rsidR="00952228" w:rsidRPr="00031F1A" w:rsidRDefault="00747414" w:rsidP="007C1015">
      <w:pPr>
        <w:pStyle w:val="ListParagraph"/>
        <w:numPr>
          <w:ilvl w:val="0"/>
          <w:numId w:val="10"/>
        </w:numPr>
      </w:pPr>
      <w:r w:rsidRPr="00952228">
        <w:t>Noted September 14 announcement regarding World Skills decision on location</w:t>
      </w:r>
      <w:r w:rsidR="00952228" w:rsidRPr="00952228">
        <w:t xml:space="preserve"> for 2028</w:t>
      </w:r>
      <w:r w:rsidRPr="00952228">
        <w:t>.</w:t>
      </w:r>
    </w:p>
    <w:p w14:paraId="0FAC3799" w14:textId="5F3E8CE7" w:rsidR="00952228" w:rsidRPr="00E42C5D" w:rsidRDefault="005852A0" w:rsidP="007C1015">
      <w:pPr>
        <w:rPr>
          <w:b/>
          <w:bCs/>
          <w:u w:val="single"/>
        </w:rPr>
      </w:pPr>
      <w:r>
        <w:rPr>
          <w:b/>
          <w:bCs/>
        </w:rPr>
        <w:t xml:space="preserve">6. </w:t>
      </w:r>
      <w:r w:rsidR="00A00F8A" w:rsidRPr="00E42C5D">
        <w:rPr>
          <w:b/>
          <w:bCs/>
          <w:u w:val="single"/>
        </w:rPr>
        <w:t>Executive Director’s Report</w:t>
      </w:r>
      <w:r w:rsidR="005536D8" w:rsidRPr="00E42C5D">
        <w:rPr>
          <w:b/>
          <w:bCs/>
          <w:u w:val="single"/>
        </w:rPr>
        <w:t xml:space="preserve"> – Michelle Skelly</w:t>
      </w:r>
      <w:r w:rsidR="00747414" w:rsidRPr="00E42C5D">
        <w:rPr>
          <w:b/>
          <w:bCs/>
          <w:u w:val="single"/>
        </w:rPr>
        <w:t xml:space="preserve"> </w:t>
      </w:r>
    </w:p>
    <w:p w14:paraId="23CBD761" w14:textId="120973CD" w:rsidR="00A00F8A" w:rsidRPr="002D7440" w:rsidRDefault="00747414" w:rsidP="002D7440">
      <w:pPr>
        <w:pStyle w:val="ListParagraph"/>
        <w:numPr>
          <w:ilvl w:val="0"/>
          <w:numId w:val="11"/>
        </w:numPr>
        <w:rPr>
          <w:b/>
          <w:bCs/>
        </w:rPr>
      </w:pPr>
      <w:r w:rsidRPr="00952228">
        <w:t>See separate document with detailed breakdown.</w:t>
      </w:r>
    </w:p>
    <w:p w14:paraId="0C143163" w14:textId="567F8CBE" w:rsidR="009264A6" w:rsidRPr="00952228" w:rsidRDefault="00952228" w:rsidP="00993589">
      <w:pPr>
        <w:pStyle w:val="ListParagraph"/>
        <w:numPr>
          <w:ilvl w:val="0"/>
          <w:numId w:val="11"/>
        </w:numPr>
      </w:pPr>
      <w:r w:rsidRPr="00952228">
        <w:t xml:space="preserve">The Board discussed </w:t>
      </w:r>
      <w:r w:rsidR="002D7440">
        <w:t>r</w:t>
      </w:r>
      <w:r w:rsidRPr="00952228">
        <w:t>isk assessment</w:t>
      </w:r>
      <w:r>
        <w:t>.</w:t>
      </w:r>
      <w:r w:rsidR="002D7440">
        <w:t xml:space="preserve"> </w:t>
      </w:r>
      <w:r w:rsidRPr="00952228">
        <w:t>Nationals</w:t>
      </w:r>
      <w:r w:rsidR="009264A6" w:rsidRPr="00952228">
        <w:t xml:space="preserve"> has a template for this. Dennis will</w:t>
      </w:r>
      <w:r w:rsidRPr="00952228">
        <w:t xml:space="preserve"> </w:t>
      </w:r>
      <w:r w:rsidR="00FA0FEC">
        <w:t xml:space="preserve">forward to Michelle and Kate </w:t>
      </w:r>
      <w:r w:rsidRPr="00952228">
        <w:t>.</w:t>
      </w:r>
      <w:r w:rsidR="009264A6" w:rsidRPr="00952228">
        <w:t xml:space="preserve"> </w:t>
      </w:r>
    </w:p>
    <w:p w14:paraId="5C5610F8" w14:textId="270DB790" w:rsidR="009A1264" w:rsidRPr="00E42C5D" w:rsidRDefault="005852A0" w:rsidP="00952228">
      <w:pPr>
        <w:rPr>
          <w:b/>
          <w:bCs/>
          <w:u w:val="single"/>
        </w:rPr>
      </w:pPr>
      <w:r>
        <w:rPr>
          <w:b/>
          <w:bCs/>
        </w:rPr>
        <w:t xml:space="preserve">7. </w:t>
      </w:r>
      <w:r w:rsidR="00575DCA" w:rsidRPr="00E42C5D">
        <w:rPr>
          <w:b/>
          <w:bCs/>
          <w:u w:val="single"/>
        </w:rPr>
        <w:t>Financial Report - T</w:t>
      </w:r>
      <w:r w:rsidR="005536D8" w:rsidRPr="00E42C5D">
        <w:rPr>
          <w:b/>
          <w:bCs/>
          <w:u w:val="single"/>
        </w:rPr>
        <w:t>reasurer’s Report</w:t>
      </w:r>
      <w:r w:rsidR="00575DCA" w:rsidRPr="00E42C5D">
        <w:rPr>
          <w:b/>
          <w:bCs/>
          <w:u w:val="single"/>
        </w:rPr>
        <w:t xml:space="preserve"> and Budget Approval</w:t>
      </w:r>
    </w:p>
    <w:p w14:paraId="68CCBF18" w14:textId="6C18D5F9" w:rsidR="00E55586" w:rsidRPr="002D7440" w:rsidRDefault="00952228" w:rsidP="002D7440">
      <w:pPr>
        <w:pStyle w:val="ListParagraph"/>
        <w:numPr>
          <w:ilvl w:val="0"/>
          <w:numId w:val="12"/>
        </w:numPr>
        <w:rPr>
          <w:color w:val="000000" w:themeColor="text1"/>
        </w:rPr>
      </w:pPr>
      <w:r w:rsidRPr="002D7440">
        <w:rPr>
          <w:color w:val="000000" w:themeColor="text1"/>
        </w:rPr>
        <w:lastRenderedPageBreak/>
        <w:t>The Treasurer’s</w:t>
      </w:r>
      <w:r w:rsidR="00C94B14" w:rsidRPr="002D7440">
        <w:rPr>
          <w:color w:val="000000" w:themeColor="text1"/>
        </w:rPr>
        <w:t xml:space="preserve"> Report </w:t>
      </w:r>
      <w:r w:rsidR="00A033B5" w:rsidRPr="002D7440">
        <w:rPr>
          <w:color w:val="000000" w:themeColor="text1"/>
        </w:rPr>
        <w:t>w</w:t>
      </w:r>
      <w:r w:rsidR="00C94B14" w:rsidRPr="002D7440">
        <w:rPr>
          <w:color w:val="000000" w:themeColor="text1"/>
        </w:rPr>
        <w:t>as presented</w:t>
      </w:r>
      <w:r w:rsidR="00031F1A">
        <w:rPr>
          <w:color w:val="000000" w:themeColor="text1"/>
        </w:rPr>
        <w:t>.</w:t>
      </w:r>
    </w:p>
    <w:p w14:paraId="36592760" w14:textId="7CDDC17E" w:rsidR="00D972BB" w:rsidRPr="002D7440" w:rsidRDefault="00FA0FEC" w:rsidP="002D7440">
      <w:pPr>
        <w:pStyle w:val="ListParagraph"/>
        <w:numPr>
          <w:ilvl w:val="0"/>
          <w:numId w:val="12"/>
        </w:numPr>
        <w:rPr>
          <w:color w:val="000000" w:themeColor="text1"/>
        </w:rPr>
      </w:pPr>
      <w:r>
        <w:rPr>
          <w:color w:val="000000" w:themeColor="text1"/>
        </w:rPr>
        <w:t>D</w:t>
      </w:r>
      <w:r w:rsidR="00952228" w:rsidRPr="002D7440">
        <w:rPr>
          <w:color w:val="000000" w:themeColor="text1"/>
        </w:rPr>
        <w:t xml:space="preserve">iscussed  </w:t>
      </w:r>
      <w:r w:rsidR="00D972BB" w:rsidRPr="002D7440">
        <w:rPr>
          <w:color w:val="000000" w:themeColor="text1"/>
        </w:rPr>
        <w:t>mov</w:t>
      </w:r>
      <w:r>
        <w:rPr>
          <w:color w:val="000000" w:themeColor="text1"/>
        </w:rPr>
        <w:t>ing</w:t>
      </w:r>
      <w:r w:rsidR="00D972BB" w:rsidRPr="002D7440">
        <w:rPr>
          <w:color w:val="000000" w:themeColor="text1"/>
        </w:rPr>
        <w:t xml:space="preserve"> </w:t>
      </w:r>
      <w:r w:rsidR="00AF3258" w:rsidRPr="002D7440">
        <w:rPr>
          <w:color w:val="000000" w:themeColor="text1"/>
        </w:rPr>
        <w:t>$150,000</w:t>
      </w:r>
      <w:r w:rsidR="00952228" w:rsidRPr="002D7440">
        <w:rPr>
          <w:color w:val="000000" w:themeColor="text1"/>
        </w:rPr>
        <w:t xml:space="preserve"> </w:t>
      </w:r>
      <w:r w:rsidR="00D972BB" w:rsidRPr="002D7440">
        <w:rPr>
          <w:color w:val="000000" w:themeColor="text1"/>
        </w:rPr>
        <w:t xml:space="preserve">into </w:t>
      </w:r>
      <w:r w:rsidR="00952228" w:rsidRPr="002D7440">
        <w:rPr>
          <w:color w:val="000000" w:themeColor="text1"/>
        </w:rPr>
        <w:t xml:space="preserve">a </w:t>
      </w:r>
      <w:r w:rsidR="00AF3258" w:rsidRPr="002D7440">
        <w:rPr>
          <w:color w:val="000000" w:themeColor="text1"/>
        </w:rPr>
        <w:t>short-term</w:t>
      </w:r>
      <w:r w:rsidR="00D972BB" w:rsidRPr="002D7440">
        <w:rPr>
          <w:color w:val="000000" w:themeColor="text1"/>
        </w:rPr>
        <w:t xml:space="preserve"> investment.</w:t>
      </w:r>
    </w:p>
    <w:p w14:paraId="5F161A90" w14:textId="0AC27C37" w:rsidR="00D972BB" w:rsidRPr="002D7440" w:rsidRDefault="00D972BB" w:rsidP="002D7440">
      <w:pPr>
        <w:pStyle w:val="ListParagraph"/>
        <w:numPr>
          <w:ilvl w:val="0"/>
          <w:numId w:val="12"/>
        </w:numPr>
        <w:rPr>
          <w:color w:val="000000" w:themeColor="text1"/>
        </w:rPr>
      </w:pPr>
      <w:r w:rsidRPr="002D7440">
        <w:rPr>
          <w:color w:val="000000" w:themeColor="text1"/>
        </w:rPr>
        <w:t xml:space="preserve">Motion </w:t>
      </w:r>
      <w:r w:rsidR="008C4EBF">
        <w:rPr>
          <w:color w:val="000000" w:themeColor="text1"/>
        </w:rPr>
        <w:t xml:space="preserve">that </w:t>
      </w:r>
      <w:r w:rsidR="00AF3258" w:rsidRPr="002D7440">
        <w:rPr>
          <w:color w:val="000000" w:themeColor="text1"/>
        </w:rPr>
        <w:t xml:space="preserve"> $150,000 to be moved into a </w:t>
      </w:r>
      <w:r w:rsidR="008A3206" w:rsidRPr="002D7440">
        <w:rPr>
          <w:color w:val="000000" w:themeColor="text1"/>
        </w:rPr>
        <w:t>short-term</w:t>
      </w:r>
      <w:r w:rsidR="00AF3258" w:rsidRPr="002D7440">
        <w:rPr>
          <w:color w:val="000000" w:themeColor="text1"/>
        </w:rPr>
        <w:t xml:space="preserve"> investment. Moved: Lesa Lacey; S</w:t>
      </w:r>
      <w:r w:rsidRPr="002D7440">
        <w:rPr>
          <w:color w:val="000000" w:themeColor="text1"/>
        </w:rPr>
        <w:t>econded</w:t>
      </w:r>
      <w:r w:rsidR="002D7440" w:rsidRPr="002D7440">
        <w:rPr>
          <w:color w:val="000000" w:themeColor="text1"/>
        </w:rPr>
        <w:t xml:space="preserve">: </w:t>
      </w:r>
      <w:r w:rsidR="00AF3258" w:rsidRPr="002D7440">
        <w:rPr>
          <w:color w:val="000000" w:themeColor="text1"/>
        </w:rPr>
        <w:t>Cory Williams</w:t>
      </w:r>
      <w:r w:rsidR="002D7440" w:rsidRPr="002D7440">
        <w:rPr>
          <w:color w:val="000000" w:themeColor="text1"/>
        </w:rPr>
        <w:t xml:space="preserve">; </w:t>
      </w:r>
      <w:r w:rsidR="00AF3258" w:rsidRPr="002D7440">
        <w:rPr>
          <w:color w:val="000000" w:themeColor="text1"/>
        </w:rPr>
        <w:t>Carried.</w:t>
      </w:r>
    </w:p>
    <w:p w14:paraId="56DE7C97" w14:textId="19EBC46A" w:rsidR="002D7440" w:rsidRPr="002D7440" w:rsidRDefault="00AF3258" w:rsidP="009264A6">
      <w:pPr>
        <w:pStyle w:val="ListParagraph"/>
        <w:numPr>
          <w:ilvl w:val="0"/>
          <w:numId w:val="12"/>
        </w:numPr>
        <w:rPr>
          <w:color w:val="000000" w:themeColor="text1"/>
        </w:rPr>
      </w:pPr>
      <w:r w:rsidRPr="002D7440">
        <w:rPr>
          <w:color w:val="000000" w:themeColor="text1"/>
        </w:rPr>
        <w:t>The Board will look for renewal next year.</w:t>
      </w:r>
    </w:p>
    <w:p w14:paraId="257B778E" w14:textId="77777777" w:rsidR="002D7440" w:rsidRPr="002D7440" w:rsidRDefault="002D7440" w:rsidP="002D7440">
      <w:pPr>
        <w:rPr>
          <w:b/>
          <w:bCs/>
          <w:color w:val="000000" w:themeColor="text1"/>
        </w:rPr>
      </w:pPr>
      <w:r w:rsidRPr="002D7440">
        <w:rPr>
          <w:b/>
          <w:bCs/>
          <w:color w:val="000000" w:themeColor="text1"/>
        </w:rPr>
        <w:t xml:space="preserve">Treasurer’s Report: </w:t>
      </w:r>
    </w:p>
    <w:p w14:paraId="5A7D06CC" w14:textId="7D9FB2C5" w:rsidR="008C4EBF" w:rsidRPr="00926A9B" w:rsidRDefault="008C4EBF" w:rsidP="00C837E0">
      <w:pPr>
        <w:pStyle w:val="ListParagraph"/>
        <w:numPr>
          <w:ilvl w:val="0"/>
          <w:numId w:val="13"/>
        </w:numPr>
        <w:rPr>
          <w:color w:val="000000" w:themeColor="text1"/>
        </w:rPr>
      </w:pPr>
      <w:r w:rsidRPr="00926A9B">
        <w:rPr>
          <w:color w:val="000000" w:themeColor="text1"/>
        </w:rPr>
        <w:t xml:space="preserve">Line Item #5 edited to use consistent language </w:t>
      </w:r>
      <w:r w:rsidR="00EA5B3D" w:rsidRPr="00926A9B">
        <w:rPr>
          <w:color w:val="000000" w:themeColor="text1"/>
        </w:rPr>
        <w:t>to describe</w:t>
      </w:r>
      <w:r w:rsidRPr="00926A9B">
        <w:rPr>
          <w:color w:val="000000" w:themeColor="text1"/>
        </w:rPr>
        <w:t xml:space="preserve"> “surplus”</w:t>
      </w:r>
      <w:r w:rsidR="00EA5B3D" w:rsidRPr="00926A9B">
        <w:rPr>
          <w:color w:val="000000" w:themeColor="text1"/>
        </w:rPr>
        <w:t xml:space="preserve"> funds.</w:t>
      </w:r>
      <w:r w:rsidRPr="00926A9B">
        <w:rPr>
          <w:color w:val="000000" w:themeColor="text1"/>
        </w:rPr>
        <w:t xml:space="preserve"> </w:t>
      </w:r>
    </w:p>
    <w:p w14:paraId="37127E82" w14:textId="528FB1AF" w:rsidR="00AF3258" w:rsidRPr="00B80215" w:rsidRDefault="00E42C5D" w:rsidP="00B80215">
      <w:pPr>
        <w:pStyle w:val="ListParagraph"/>
        <w:numPr>
          <w:ilvl w:val="0"/>
          <w:numId w:val="13"/>
        </w:numPr>
        <w:rPr>
          <w:color w:val="000000" w:themeColor="text1"/>
        </w:rPr>
      </w:pPr>
      <w:r w:rsidRPr="00031F1A">
        <w:rPr>
          <w:color w:val="000000" w:themeColor="text1"/>
        </w:rPr>
        <w:t xml:space="preserve">Line item </w:t>
      </w:r>
      <w:r w:rsidR="00AF3258" w:rsidRPr="00031F1A">
        <w:rPr>
          <w:color w:val="000000" w:themeColor="text1"/>
        </w:rPr>
        <w:t>#6</w:t>
      </w:r>
      <w:r w:rsidR="002D7440" w:rsidRPr="00031F1A">
        <w:rPr>
          <w:color w:val="000000" w:themeColor="text1"/>
        </w:rPr>
        <w:t>:</w:t>
      </w:r>
      <w:r w:rsidR="00B80215">
        <w:rPr>
          <w:color w:val="000000" w:themeColor="text1"/>
        </w:rPr>
        <w:t xml:space="preserve"> </w:t>
      </w:r>
      <w:r w:rsidR="00AF3258" w:rsidRPr="00B80215">
        <w:rPr>
          <w:color w:val="000000" w:themeColor="text1"/>
        </w:rPr>
        <w:t>Electronic fund transfer limit increase request: The current monthly limit is $40,000. To improve efficiency during busy periods, it would be beneficial to increase the monthly limit to $60,000.</w:t>
      </w:r>
    </w:p>
    <w:p w14:paraId="3979D64E" w14:textId="09FFF2DA" w:rsidR="00FF7DD8" w:rsidRPr="002D7440" w:rsidRDefault="00FF7DD8" w:rsidP="00B80215">
      <w:pPr>
        <w:pStyle w:val="ListParagraph"/>
        <w:numPr>
          <w:ilvl w:val="1"/>
          <w:numId w:val="13"/>
        </w:numPr>
        <w:rPr>
          <w:color w:val="000000" w:themeColor="text1"/>
        </w:rPr>
      </w:pPr>
      <w:r w:rsidRPr="002D7440">
        <w:rPr>
          <w:color w:val="000000" w:themeColor="text1"/>
        </w:rPr>
        <w:t>Motion to increase the limit</w:t>
      </w:r>
      <w:r w:rsidR="00AF3258" w:rsidRPr="002D7440">
        <w:rPr>
          <w:color w:val="000000" w:themeColor="text1"/>
        </w:rPr>
        <w:t xml:space="preserve"> from </w:t>
      </w:r>
      <w:r w:rsidR="008A3206" w:rsidRPr="002D7440">
        <w:rPr>
          <w:color w:val="000000" w:themeColor="text1"/>
        </w:rPr>
        <w:t>$</w:t>
      </w:r>
      <w:r w:rsidRPr="002D7440">
        <w:rPr>
          <w:color w:val="000000" w:themeColor="text1"/>
        </w:rPr>
        <w:t xml:space="preserve">40,000 to </w:t>
      </w:r>
      <w:r w:rsidR="008A3206" w:rsidRPr="002D7440">
        <w:rPr>
          <w:color w:val="000000" w:themeColor="text1"/>
        </w:rPr>
        <w:t xml:space="preserve"> $60,000. Moved: John Haller;</w:t>
      </w:r>
      <w:r w:rsidRPr="002D7440">
        <w:rPr>
          <w:color w:val="000000" w:themeColor="text1"/>
        </w:rPr>
        <w:t xml:space="preserve"> </w:t>
      </w:r>
      <w:r w:rsidR="008A3206" w:rsidRPr="002D7440">
        <w:rPr>
          <w:color w:val="000000" w:themeColor="text1"/>
        </w:rPr>
        <w:t>Seconded</w:t>
      </w:r>
      <w:r w:rsidR="002D7440" w:rsidRPr="002D7440">
        <w:rPr>
          <w:color w:val="000000" w:themeColor="text1"/>
        </w:rPr>
        <w:t xml:space="preserve">: </w:t>
      </w:r>
      <w:r w:rsidR="008A3206" w:rsidRPr="002D7440">
        <w:rPr>
          <w:color w:val="000000" w:themeColor="text1"/>
        </w:rPr>
        <w:t>Kate Pelletier</w:t>
      </w:r>
      <w:r w:rsidR="002D7440" w:rsidRPr="002D7440">
        <w:rPr>
          <w:color w:val="000000" w:themeColor="text1"/>
        </w:rPr>
        <w:t xml:space="preserve">; </w:t>
      </w:r>
      <w:r w:rsidR="008A3206" w:rsidRPr="002D7440">
        <w:rPr>
          <w:color w:val="000000" w:themeColor="text1"/>
        </w:rPr>
        <w:t>Carried.</w:t>
      </w:r>
      <w:r w:rsidRPr="002D7440">
        <w:rPr>
          <w:color w:val="000000" w:themeColor="text1"/>
        </w:rPr>
        <w:t xml:space="preserve"> </w:t>
      </w:r>
    </w:p>
    <w:p w14:paraId="5CFCB3CA" w14:textId="125565AB" w:rsidR="00D972BB" w:rsidRPr="002D7440" w:rsidRDefault="00332DC0" w:rsidP="002D7440">
      <w:pPr>
        <w:pStyle w:val="ListParagraph"/>
        <w:numPr>
          <w:ilvl w:val="0"/>
          <w:numId w:val="13"/>
        </w:numPr>
        <w:rPr>
          <w:color w:val="000000" w:themeColor="text1"/>
        </w:rPr>
      </w:pPr>
      <w:r w:rsidRPr="002D7440">
        <w:rPr>
          <w:color w:val="000000" w:themeColor="text1"/>
        </w:rPr>
        <w:t>Motion to approve Treasure</w:t>
      </w:r>
      <w:r w:rsidR="00160072" w:rsidRPr="002D7440">
        <w:rPr>
          <w:color w:val="000000" w:themeColor="text1"/>
        </w:rPr>
        <w:t>r</w:t>
      </w:r>
      <w:r w:rsidRPr="002D7440">
        <w:rPr>
          <w:color w:val="000000" w:themeColor="text1"/>
        </w:rPr>
        <w:t>’s report</w:t>
      </w:r>
      <w:r w:rsidR="008A3206" w:rsidRPr="002D7440">
        <w:rPr>
          <w:color w:val="000000" w:themeColor="text1"/>
        </w:rPr>
        <w:t>: Moved: L</w:t>
      </w:r>
      <w:r w:rsidRPr="002D7440">
        <w:rPr>
          <w:color w:val="000000" w:themeColor="text1"/>
        </w:rPr>
        <w:t xml:space="preserve">esa </w:t>
      </w:r>
      <w:r w:rsidR="008A3206" w:rsidRPr="002D7440">
        <w:rPr>
          <w:color w:val="000000" w:themeColor="text1"/>
        </w:rPr>
        <w:t xml:space="preserve">Lacey </w:t>
      </w:r>
      <w:r w:rsidRPr="002D7440">
        <w:rPr>
          <w:color w:val="000000" w:themeColor="text1"/>
        </w:rPr>
        <w:t xml:space="preserve">with amendment noted. </w:t>
      </w:r>
      <w:r w:rsidR="008A3206" w:rsidRPr="002D7440">
        <w:rPr>
          <w:color w:val="000000" w:themeColor="text1"/>
        </w:rPr>
        <w:t>Seconded</w:t>
      </w:r>
      <w:r w:rsidR="002D7440" w:rsidRPr="002D7440">
        <w:rPr>
          <w:color w:val="000000" w:themeColor="text1"/>
        </w:rPr>
        <w:t xml:space="preserve">: </w:t>
      </w:r>
      <w:r w:rsidR="008A3206" w:rsidRPr="002D7440">
        <w:rPr>
          <w:color w:val="000000" w:themeColor="text1"/>
        </w:rPr>
        <w:t>Dennis Innes</w:t>
      </w:r>
      <w:r w:rsidR="002D7440" w:rsidRPr="002D7440">
        <w:rPr>
          <w:color w:val="000000" w:themeColor="text1"/>
        </w:rPr>
        <w:t xml:space="preserve">; </w:t>
      </w:r>
      <w:r w:rsidR="008A3206" w:rsidRPr="002D7440">
        <w:rPr>
          <w:color w:val="000000" w:themeColor="text1"/>
        </w:rPr>
        <w:t>Carried.</w:t>
      </w:r>
    </w:p>
    <w:p w14:paraId="447C89E2" w14:textId="54C1195D" w:rsidR="00E55586" w:rsidRPr="008A3206" w:rsidRDefault="00E55586" w:rsidP="009264A6">
      <w:pPr>
        <w:rPr>
          <w:b/>
          <w:bCs/>
          <w:color w:val="000000" w:themeColor="text1"/>
        </w:rPr>
      </w:pPr>
      <w:r w:rsidRPr="008A3206">
        <w:rPr>
          <w:b/>
          <w:bCs/>
          <w:color w:val="000000" w:themeColor="text1"/>
        </w:rPr>
        <w:t>Draft Budget</w:t>
      </w:r>
      <w:r w:rsidR="00F713B1">
        <w:rPr>
          <w:b/>
          <w:bCs/>
          <w:color w:val="000000" w:themeColor="text1"/>
        </w:rPr>
        <w:t xml:space="preserve"> and Approval</w:t>
      </w:r>
      <w:r w:rsidR="008A3206" w:rsidRPr="008A3206">
        <w:rPr>
          <w:b/>
          <w:bCs/>
          <w:color w:val="000000" w:themeColor="text1"/>
        </w:rPr>
        <w:t>:</w:t>
      </w:r>
    </w:p>
    <w:p w14:paraId="1D30D995" w14:textId="02621829" w:rsidR="00332DC0" w:rsidRPr="00C837E0" w:rsidRDefault="00332DC0" w:rsidP="002D7440">
      <w:pPr>
        <w:pStyle w:val="ListParagraph"/>
        <w:numPr>
          <w:ilvl w:val="0"/>
          <w:numId w:val="14"/>
        </w:numPr>
        <w:rPr>
          <w:color w:val="000000" w:themeColor="text1"/>
        </w:rPr>
      </w:pPr>
      <w:r w:rsidRPr="002D7440">
        <w:rPr>
          <w:color w:val="000000" w:themeColor="text1"/>
        </w:rPr>
        <w:t xml:space="preserve">Nicola </w:t>
      </w:r>
      <w:r w:rsidR="008A3206" w:rsidRPr="002D7440">
        <w:rPr>
          <w:color w:val="000000" w:themeColor="text1"/>
        </w:rPr>
        <w:t xml:space="preserve">Priestley </w:t>
      </w:r>
      <w:r w:rsidR="00FA0FEC">
        <w:rPr>
          <w:color w:val="000000" w:themeColor="text1"/>
        </w:rPr>
        <w:t xml:space="preserve">went through </w:t>
      </w:r>
      <w:r w:rsidR="008A3206" w:rsidRPr="002D7440">
        <w:rPr>
          <w:color w:val="000000" w:themeColor="text1"/>
        </w:rPr>
        <w:t xml:space="preserve"> the draft </w:t>
      </w:r>
      <w:r w:rsidRPr="002D7440">
        <w:rPr>
          <w:color w:val="000000" w:themeColor="text1"/>
        </w:rPr>
        <w:t>budget</w:t>
      </w:r>
      <w:r w:rsidR="002D7440" w:rsidRPr="002D7440">
        <w:rPr>
          <w:color w:val="000000" w:themeColor="text1"/>
        </w:rPr>
        <w:t xml:space="preserve"> </w:t>
      </w:r>
      <w:r w:rsidR="0077047C">
        <w:rPr>
          <w:color w:val="000000" w:themeColor="text1"/>
        </w:rPr>
        <w:t xml:space="preserve">for 2024-2025 noting that it was a deficit budget </w:t>
      </w:r>
      <w:r w:rsidR="002D7440" w:rsidRPr="00C837E0">
        <w:rPr>
          <w:color w:val="000000" w:themeColor="text1"/>
        </w:rPr>
        <w:t>and</w:t>
      </w:r>
      <w:r w:rsidRPr="00C837E0">
        <w:rPr>
          <w:color w:val="000000" w:themeColor="text1"/>
        </w:rPr>
        <w:t xml:space="preserve"> </w:t>
      </w:r>
      <w:r w:rsidR="008A3206" w:rsidRPr="00C837E0">
        <w:rPr>
          <w:color w:val="000000" w:themeColor="text1"/>
        </w:rPr>
        <w:t>noted the</w:t>
      </w:r>
      <w:r w:rsidRPr="00C837E0">
        <w:rPr>
          <w:color w:val="000000" w:themeColor="text1"/>
        </w:rPr>
        <w:t xml:space="preserve"> Executive </w:t>
      </w:r>
      <w:r w:rsidR="008A3206" w:rsidRPr="00C837E0">
        <w:rPr>
          <w:color w:val="000000" w:themeColor="text1"/>
        </w:rPr>
        <w:t>had reviewed</w:t>
      </w:r>
      <w:r w:rsidR="0077047C" w:rsidRPr="00C837E0">
        <w:rPr>
          <w:color w:val="000000" w:themeColor="text1"/>
        </w:rPr>
        <w:t xml:space="preserve"> it at an Executive meeting</w:t>
      </w:r>
      <w:r w:rsidR="008A3206" w:rsidRPr="00C837E0">
        <w:rPr>
          <w:color w:val="000000" w:themeColor="text1"/>
        </w:rPr>
        <w:t>.</w:t>
      </w:r>
      <w:r w:rsidRPr="00C837E0">
        <w:rPr>
          <w:color w:val="000000" w:themeColor="text1"/>
        </w:rPr>
        <w:t xml:space="preserve"> </w:t>
      </w:r>
    </w:p>
    <w:p w14:paraId="781B9EFC" w14:textId="69B5532D" w:rsidR="00332DC0" w:rsidRPr="00C837E0" w:rsidRDefault="002D7440" w:rsidP="002D7440">
      <w:pPr>
        <w:pStyle w:val="ListParagraph"/>
        <w:numPr>
          <w:ilvl w:val="0"/>
          <w:numId w:val="14"/>
        </w:numPr>
        <w:rPr>
          <w:color w:val="000000" w:themeColor="text1"/>
        </w:rPr>
      </w:pPr>
      <w:r w:rsidRPr="00C837E0">
        <w:rPr>
          <w:color w:val="000000" w:themeColor="text1"/>
        </w:rPr>
        <w:t>Reasons</w:t>
      </w:r>
      <w:r w:rsidR="008A3206" w:rsidRPr="00C837E0">
        <w:rPr>
          <w:color w:val="000000" w:themeColor="text1"/>
        </w:rPr>
        <w:t xml:space="preserve"> for deficit budget</w:t>
      </w:r>
      <w:r w:rsidR="00332DC0" w:rsidRPr="00C837E0">
        <w:rPr>
          <w:color w:val="000000" w:themeColor="text1"/>
        </w:rPr>
        <w:t xml:space="preserve"> </w:t>
      </w:r>
      <w:r w:rsidRPr="00C837E0">
        <w:rPr>
          <w:color w:val="000000" w:themeColor="text1"/>
        </w:rPr>
        <w:t>was presented</w:t>
      </w:r>
      <w:r w:rsidR="00332DC0" w:rsidRPr="00C837E0">
        <w:rPr>
          <w:color w:val="000000" w:themeColor="text1"/>
        </w:rPr>
        <w:t>.</w:t>
      </w:r>
    </w:p>
    <w:p w14:paraId="58774305" w14:textId="71588A26" w:rsidR="00C837E0" w:rsidRPr="00926A9B" w:rsidRDefault="008A3206" w:rsidP="00926A9B">
      <w:pPr>
        <w:pStyle w:val="ListParagraph"/>
        <w:numPr>
          <w:ilvl w:val="0"/>
          <w:numId w:val="14"/>
        </w:numPr>
        <w:rPr>
          <w:color w:val="000000" w:themeColor="text1"/>
        </w:rPr>
      </w:pPr>
      <w:r w:rsidRPr="00C837E0">
        <w:rPr>
          <w:color w:val="000000" w:themeColor="text1"/>
        </w:rPr>
        <w:t xml:space="preserve">Michelle Skelly </w:t>
      </w:r>
      <w:r w:rsidR="002D7440" w:rsidRPr="00C837E0">
        <w:rPr>
          <w:color w:val="000000" w:themeColor="text1"/>
        </w:rPr>
        <w:t xml:space="preserve">also </w:t>
      </w:r>
      <w:r w:rsidRPr="00C837E0">
        <w:rPr>
          <w:color w:val="000000" w:themeColor="text1"/>
        </w:rPr>
        <w:t xml:space="preserve">presented a </w:t>
      </w:r>
      <w:r w:rsidR="0077047C" w:rsidRPr="00C837E0">
        <w:rPr>
          <w:color w:val="000000" w:themeColor="text1"/>
        </w:rPr>
        <w:t xml:space="preserve">proposed </w:t>
      </w:r>
      <w:r w:rsidRPr="00C837E0">
        <w:rPr>
          <w:color w:val="000000" w:themeColor="text1"/>
        </w:rPr>
        <w:t>plan for dealing with the deficit budget.</w:t>
      </w:r>
    </w:p>
    <w:p w14:paraId="72530BC7" w14:textId="77777777" w:rsidR="00C837E0" w:rsidRDefault="00C837E0" w:rsidP="00926A9B">
      <w:pPr>
        <w:pStyle w:val="ListParagraph"/>
        <w:numPr>
          <w:ilvl w:val="0"/>
          <w:numId w:val="27"/>
        </w:numPr>
        <w:spacing w:after="0" w:line="240" w:lineRule="auto"/>
      </w:pPr>
      <w:r>
        <w:t>Work on existing sponsorship and potential new sponsors.</w:t>
      </w:r>
    </w:p>
    <w:p w14:paraId="76F7BFE2" w14:textId="77777777" w:rsidR="00C837E0" w:rsidRDefault="00C837E0" w:rsidP="00926A9B">
      <w:pPr>
        <w:pStyle w:val="ListParagraph"/>
        <w:numPr>
          <w:ilvl w:val="0"/>
          <w:numId w:val="27"/>
        </w:numPr>
        <w:spacing w:after="0" w:line="240" w:lineRule="auto"/>
      </w:pPr>
      <w:r>
        <w:t>Leverage Board contacts and relationships.</w:t>
      </w:r>
    </w:p>
    <w:p w14:paraId="19894534" w14:textId="77777777" w:rsidR="00C837E0" w:rsidRDefault="00C837E0" w:rsidP="00926A9B">
      <w:pPr>
        <w:pStyle w:val="ListParagraph"/>
        <w:numPr>
          <w:ilvl w:val="0"/>
          <w:numId w:val="27"/>
        </w:numPr>
        <w:spacing w:after="0" w:line="240" w:lineRule="auto"/>
      </w:pPr>
      <w:r>
        <w:t>Look at past sponsorship that can be potentially revisited.</w:t>
      </w:r>
    </w:p>
    <w:p w14:paraId="4230985C" w14:textId="77777777" w:rsidR="00C837E0" w:rsidRDefault="00C837E0" w:rsidP="00926A9B">
      <w:pPr>
        <w:pStyle w:val="ListParagraph"/>
        <w:numPr>
          <w:ilvl w:val="0"/>
          <w:numId w:val="27"/>
        </w:numPr>
        <w:spacing w:after="0" w:line="240" w:lineRule="auto"/>
      </w:pPr>
      <w:r>
        <w:t xml:space="preserve">New staff member, Mike Ford, to focus on sponsorship. </w:t>
      </w:r>
    </w:p>
    <w:p w14:paraId="5D51CB4D" w14:textId="77777777" w:rsidR="00C837E0" w:rsidRDefault="00C837E0" w:rsidP="00926A9B">
      <w:pPr>
        <w:pStyle w:val="ListParagraph"/>
        <w:numPr>
          <w:ilvl w:val="0"/>
          <w:numId w:val="27"/>
        </w:numPr>
        <w:spacing w:after="0" w:line="240" w:lineRule="auto"/>
      </w:pPr>
      <w:r>
        <w:t>After election, follow up with Government with Board President.</w:t>
      </w:r>
    </w:p>
    <w:p w14:paraId="25F1268F" w14:textId="77777777" w:rsidR="00C837E0" w:rsidRDefault="00C837E0" w:rsidP="00926A9B">
      <w:pPr>
        <w:pStyle w:val="ListParagraph"/>
        <w:numPr>
          <w:ilvl w:val="0"/>
          <w:numId w:val="27"/>
        </w:numPr>
        <w:spacing w:after="0" w:line="240" w:lineRule="auto"/>
      </w:pPr>
      <w:r>
        <w:t xml:space="preserve">Follow up with potential grant applications such as Enbridge, </w:t>
      </w:r>
      <w:proofErr w:type="spellStart"/>
      <w:r>
        <w:t>Ovintiv</w:t>
      </w:r>
      <w:proofErr w:type="spellEnd"/>
      <w:r>
        <w:t>, BC Hydro. Will be working with Mike Ford and Jamie Maxwell with this.</w:t>
      </w:r>
    </w:p>
    <w:p w14:paraId="2F6110C5" w14:textId="77777777" w:rsidR="00C837E0" w:rsidRDefault="00C837E0" w:rsidP="00926A9B">
      <w:pPr>
        <w:pStyle w:val="ListParagraph"/>
        <w:numPr>
          <w:ilvl w:val="0"/>
          <w:numId w:val="27"/>
        </w:numPr>
        <w:spacing w:after="0" w:line="240" w:lineRule="auto"/>
      </w:pPr>
      <w:r>
        <w:t>Look at materials cost cutting, seek more supply sponsors – creating a shared worksheet to review each competition area, costs and potential sponsors. Mike Ford to initiate this.</w:t>
      </w:r>
    </w:p>
    <w:p w14:paraId="39CD20B8" w14:textId="77777777" w:rsidR="00C837E0" w:rsidRDefault="00C837E0" w:rsidP="00926A9B">
      <w:pPr>
        <w:pStyle w:val="ListParagraph"/>
        <w:numPr>
          <w:ilvl w:val="0"/>
          <w:numId w:val="27"/>
        </w:numPr>
        <w:spacing w:after="0" w:line="240" w:lineRule="auto"/>
      </w:pPr>
      <w:r>
        <w:t xml:space="preserve">Discussions with </w:t>
      </w:r>
      <w:proofErr w:type="spellStart"/>
      <w:r>
        <w:t>Tradex</w:t>
      </w:r>
      <w:proofErr w:type="spellEnd"/>
      <w:r>
        <w:t xml:space="preserve"> regarding grant opportunities – Tourism Abbotsford meeting early Sept.</w:t>
      </w:r>
    </w:p>
    <w:p w14:paraId="0D6D13CE" w14:textId="102A4525" w:rsidR="00C837E0" w:rsidRDefault="00C837E0" w:rsidP="00926A9B">
      <w:pPr>
        <w:pStyle w:val="ListParagraph"/>
        <w:numPr>
          <w:ilvl w:val="0"/>
          <w:numId w:val="27"/>
        </w:numPr>
        <w:spacing w:after="0" w:line="240" w:lineRule="auto"/>
      </w:pPr>
      <w:r>
        <w:t xml:space="preserve">Discussions with </w:t>
      </w:r>
      <w:proofErr w:type="spellStart"/>
      <w:r>
        <w:t>Tradex</w:t>
      </w:r>
      <w:proofErr w:type="spellEnd"/>
      <w:r>
        <w:t xml:space="preserve"> regarding cost cutting potentials such as F&amp;B.</w:t>
      </w:r>
    </w:p>
    <w:p w14:paraId="2C9D7AF6" w14:textId="76FF021C" w:rsidR="00C837E0" w:rsidRDefault="00C837E0" w:rsidP="00926A9B">
      <w:pPr>
        <w:pStyle w:val="ListParagraph"/>
        <w:numPr>
          <w:ilvl w:val="0"/>
          <w:numId w:val="27"/>
        </w:numPr>
        <w:spacing w:after="0" w:line="240" w:lineRule="auto"/>
      </w:pPr>
      <w:r>
        <w:t>Discussions with contractors such as Galactic regarding booth space instead of cash payment.</w:t>
      </w:r>
    </w:p>
    <w:p w14:paraId="20B0DE0C" w14:textId="7C9ED648" w:rsidR="00C837E0" w:rsidRPr="00926A9B" w:rsidRDefault="00C837E0" w:rsidP="00926A9B">
      <w:pPr>
        <w:pStyle w:val="ListParagraph"/>
        <w:numPr>
          <w:ilvl w:val="0"/>
          <w:numId w:val="27"/>
        </w:numPr>
        <w:spacing w:after="0" w:line="240" w:lineRule="auto"/>
      </w:pPr>
      <w:r>
        <w:t>Discussions with Tech Chairs regarding district/school TOC (teacher on call) coverage and other avenues for covering these costs.</w:t>
      </w:r>
    </w:p>
    <w:p w14:paraId="7CA9CA02" w14:textId="4F2BE5A3" w:rsidR="00174B24" w:rsidRPr="002D7440" w:rsidRDefault="00174B24" w:rsidP="002D7440">
      <w:pPr>
        <w:pStyle w:val="ListParagraph"/>
        <w:numPr>
          <w:ilvl w:val="0"/>
          <w:numId w:val="14"/>
        </w:numPr>
        <w:rPr>
          <w:color w:val="000000" w:themeColor="text1"/>
        </w:rPr>
      </w:pPr>
      <w:r w:rsidRPr="002D7440">
        <w:rPr>
          <w:color w:val="000000" w:themeColor="text1"/>
        </w:rPr>
        <w:t xml:space="preserve">John </w:t>
      </w:r>
      <w:r w:rsidR="008A3206" w:rsidRPr="002D7440">
        <w:rPr>
          <w:color w:val="000000" w:themeColor="text1"/>
        </w:rPr>
        <w:t xml:space="preserve">Haller suggested </w:t>
      </w:r>
      <w:r w:rsidRPr="002D7440">
        <w:rPr>
          <w:color w:val="000000" w:themeColor="text1"/>
        </w:rPr>
        <w:t>Dennis</w:t>
      </w:r>
      <w:r w:rsidR="008A3206" w:rsidRPr="002D7440">
        <w:rPr>
          <w:color w:val="000000" w:themeColor="text1"/>
        </w:rPr>
        <w:t xml:space="preserve"> Innes</w:t>
      </w:r>
      <w:r w:rsidRPr="002D7440">
        <w:rPr>
          <w:color w:val="000000" w:themeColor="text1"/>
        </w:rPr>
        <w:t xml:space="preserve"> speak to </w:t>
      </w:r>
      <w:r w:rsidR="008A3206" w:rsidRPr="002D7440">
        <w:rPr>
          <w:color w:val="000000" w:themeColor="text1"/>
        </w:rPr>
        <w:t>Nationals regarding potentially reducing the Nationals registration fees.</w:t>
      </w:r>
    </w:p>
    <w:p w14:paraId="6CE38689" w14:textId="30445B63" w:rsidR="00174B24" w:rsidRDefault="00174B24" w:rsidP="002D7440">
      <w:pPr>
        <w:pStyle w:val="ListParagraph"/>
        <w:numPr>
          <w:ilvl w:val="0"/>
          <w:numId w:val="14"/>
        </w:numPr>
      </w:pPr>
      <w:r w:rsidRPr="008A3206">
        <w:t xml:space="preserve">Line </w:t>
      </w:r>
      <w:r w:rsidR="00EA5B3D">
        <w:t>#</w:t>
      </w:r>
      <w:r w:rsidRPr="008A3206">
        <w:t>55</w:t>
      </w:r>
      <w:r w:rsidR="008A3206" w:rsidRPr="008A3206">
        <w:t xml:space="preserve"> in draft budget</w:t>
      </w:r>
      <w:r w:rsidRPr="008A3206">
        <w:t xml:space="preserve">: </w:t>
      </w:r>
      <w:r w:rsidR="00160072">
        <w:t>C</w:t>
      </w:r>
      <w:r w:rsidRPr="008A3206">
        <w:t>ash available from prior year –</w:t>
      </w:r>
      <w:r w:rsidR="00066301" w:rsidRPr="008A3206">
        <w:t>Mona</w:t>
      </w:r>
      <w:r w:rsidR="002D7440">
        <w:t xml:space="preserve"> Soleimani</w:t>
      </w:r>
      <w:r w:rsidR="00066301" w:rsidRPr="008A3206">
        <w:t xml:space="preserve"> suggest</w:t>
      </w:r>
      <w:r w:rsidR="008A3206" w:rsidRPr="008A3206">
        <w:t>ed</w:t>
      </w:r>
      <w:r w:rsidR="00066301" w:rsidRPr="008A3206">
        <w:t xml:space="preserve"> </w:t>
      </w:r>
      <w:r w:rsidR="008A3206" w:rsidRPr="008A3206">
        <w:t>edit to</w:t>
      </w:r>
      <w:r w:rsidR="00066301" w:rsidRPr="008A3206">
        <w:t xml:space="preserve">: </w:t>
      </w:r>
      <w:r w:rsidR="00066301" w:rsidRPr="002D7440">
        <w:rPr>
          <w:b/>
          <w:bCs/>
        </w:rPr>
        <w:t>Retained Surplus from Previous Years</w:t>
      </w:r>
      <w:r w:rsidR="00CF67DB" w:rsidRPr="002D7440">
        <w:rPr>
          <w:b/>
          <w:bCs/>
        </w:rPr>
        <w:t>.</w:t>
      </w:r>
    </w:p>
    <w:p w14:paraId="7180BBF6" w14:textId="6C44DA3C" w:rsidR="002D7440" w:rsidRPr="00BA2960" w:rsidRDefault="00160072" w:rsidP="004F7BB8">
      <w:pPr>
        <w:pStyle w:val="ListParagraph"/>
        <w:numPr>
          <w:ilvl w:val="0"/>
          <w:numId w:val="14"/>
        </w:numPr>
        <w:rPr>
          <w:b/>
          <w:bCs/>
        </w:rPr>
      </w:pPr>
      <w:r w:rsidRPr="00C57D9E">
        <w:t xml:space="preserve">Motion to approve </w:t>
      </w:r>
      <w:r w:rsidR="0077047C">
        <w:t>the 2024-2025 B</w:t>
      </w:r>
      <w:r>
        <w:t>udget</w:t>
      </w:r>
      <w:r w:rsidRPr="00C57D9E">
        <w:t xml:space="preserve">. Moved: </w:t>
      </w:r>
      <w:r>
        <w:t>Cory Williams</w:t>
      </w:r>
      <w:r w:rsidRPr="00C57D9E">
        <w:t>;  Seconded:  Brad Moe; Carried.</w:t>
      </w:r>
    </w:p>
    <w:p w14:paraId="11C48C0E" w14:textId="40E6CE2F" w:rsidR="004F7BB8" w:rsidRPr="004F7BB8" w:rsidRDefault="005852A0" w:rsidP="004F7BB8">
      <w:pPr>
        <w:rPr>
          <w:b/>
          <w:bCs/>
          <w:u w:val="single"/>
        </w:rPr>
      </w:pPr>
      <w:r>
        <w:rPr>
          <w:b/>
          <w:bCs/>
          <w:u w:val="single"/>
        </w:rPr>
        <w:t xml:space="preserve">8. </w:t>
      </w:r>
      <w:r w:rsidR="004F7BB8" w:rsidRPr="004F7BB8">
        <w:rPr>
          <w:b/>
          <w:bCs/>
          <w:u w:val="single"/>
        </w:rPr>
        <w:t>Strategic Plan (Draft) for Review:</w:t>
      </w:r>
    </w:p>
    <w:p w14:paraId="158A01D6" w14:textId="77777777" w:rsidR="0077047C" w:rsidRDefault="0077047C" w:rsidP="002D7440">
      <w:pPr>
        <w:pStyle w:val="ListParagraph"/>
        <w:numPr>
          <w:ilvl w:val="0"/>
          <w:numId w:val="15"/>
        </w:numPr>
      </w:pPr>
      <w:r>
        <w:lastRenderedPageBreak/>
        <w:t>Lesa Lacey walked the Board through a review of the Strategic Plan developed last year</w:t>
      </w:r>
    </w:p>
    <w:p w14:paraId="12F36656" w14:textId="023D5142" w:rsidR="00714A27" w:rsidRDefault="00160072" w:rsidP="00C837E0">
      <w:pPr>
        <w:pStyle w:val="ListParagraph"/>
        <w:numPr>
          <w:ilvl w:val="0"/>
          <w:numId w:val="15"/>
        </w:numPr>
      </w:pPr>
      <w:r>
        <w:t>Edits</w:t>
      </w:r>
      <w:r w:rsidR="00B852A6">
        <w:t xml:space="preserve"> to the 2023 plan include</w:t>
      </w:r>
      <w:r>
        <w:t xml:space="preserve">: </w:t>
      </w:r>
      <w:r w:rsidR="00714A27">
        <w:t>Add</w:t>
      </w:r>
      <w:r w:rsidR="00B852A6">
        <w:t>ing</w:t>
      </w:r>
      <w:r w:rsidR="00714A27">
        <w:t xml:space="preserve"> indigenous under partners and community </w:t>
      </w:r>
      <w:r w:rsidR="00F21780">
        <w:t>engagements and</w:t>
      </w:r>
      <w:r w:rsidR="00714A27">
        <w:t xml:space="preserve"> add associations</w:t>
      </w:r>
      <w:r>
        <w:t>.</w:t>
      </w:r>
    </w:p>
    <w:p w14:paraId="3489ECBB" w14:textId="48BC03A9" w:rsidR="00714A27" w:rsidRDefault="00B852A6" w:rsidP="002D7440">
      <w:pPr>
        <w:pStyle w:val="ListParagraph"/>
        <w:numPr>
          <w:ilvl w:val="0"/>
          <w:numId w:val="15"/>
        </w:numPr>
      </w:pPr>
      <w:r>
        <w:t xml:space="preserve">Plan dates were changed to reflect a </w:t>
      </w:r>
      <w:proofErr w:type="gramStart"/>
      <w:r>
        <w:t>3 year</w:t>
      </w:r>
      <w:proofErr w:type="gramEnd"/>
      <w:r>
        <w:t xml:space="preserve"> timeframe </w:t>
      </w:r>
      <w:r w:rsidR="00160072">
        <w:t xml:space="preserve"> </w:t>
      </w:r>
      <w:r w:rsidR="00714A27">
        <w:t>2024 to 2027</w:t>
      </w:r>
    </w:p>
    <w:p w14:paraId="0F0B638F" w14:textId="6DBDF95E" w:rsidR="00EA5B3D" w:rsidRPr="00C837E0" w:rsidRDefault="00EA5B3D" w:rsidP="002D7440">
      <w:pPr>
        <w:pStyle w:val="ListParagraph"/>
        <w:numPr>
          <w:ilvl w:val="0"/>
          <w:numId w:val="15"/>
        </w:numPr>
      </w:pPr>
      <w:r w:rsidRPr="00C837E0">
        <w:t>Details of the edits/updates are in the “Wall Notes” included in these Minutes</w:t>
      </w:r>
      <w:r w:rsidR="00C837E0" w:rsidRPr="00926A9B">
        <w:t>.</w:t>
      </w:r>
    </w:p>
    <w:p w14:paraId="08975634" w14:textId="70867EBD" w:rsidR="005852A0" w:rsidRDefault="00714A27" w:rsidP="002D7440">
      <w:pPr>
        <w:pStyle w:val="ListParagraph"/>
        <w:numPr>
          <w:ilvl w:val="0"/>
          <w:numId w:val="15"/>
        </w:numPr>
      </w:pPr>
      <w:r>
        <w:t>Lesa</w:t>
      </w:r>
      <w:r w:rsidR="005852A0">
        <w:t xml:space="preserve"> Lacey</w:t>
      </w:r>
      <w:r>
        <w:t xml:space="preserve"> </w:t>
      </w:r>
      <w:r w:rsidR="005852A0">
        <w:t>s</w:t>
      </w:r>
      <w:r w:rsidR="002D7440">
        <w:t>u</w:t>
      </w:r>
      <w:r w:rsidR="005852A0">
        <w:t>ggested focus</w:t>
      </w:r>
      <w:r w:rsidR="00160072">
        <w:t xml:space="preserve"> on</w:t>
      </w:r>
      <w:r>
        <w:t xml:space="preserve"> financial independence in the </w:t>
      </w:r>
      <w:r w:rsidR="00160072">
        <w:t>W</w:t>
      </w:r>
      <w:r>
        <w:t xml:space="preserve">ork plan </w:t>
      </w:r>
      <w:r w:rsidR="005852A0">
        <w:t xml:space="preserve"> to </w:t>
      </w:r>
      <w:r>
        <w:t>ensure sustainability of the competition</w:t>
      </w:r>
      <w:r w:rsidR="00160072">
        <w:t>s</w:t>
      </w:r>
      <w:r w:rsidR="005852A0">
        <w:t>.</w:t>
      </w:r>
    </w:p>
    <w:p w14:paraId="6AB64B05" w14:textId="4EEF9119" w:rsidR="00BA2960" w:rsidRDefault="00B852A6" w:rsidP="00C837E0">
      <w:pPr>
        <w:pStyle w:val="ListParagraph"/>
        <w:numPr>
          <w:ilvl w:val="0"/>
          <w:numId w:val="15"/>
        </w:numPr>
      </w:pPr>
      <w:r>
        <w:t>Michelle Skelly will develop a Workplan with  timelines and KPIs to reach goal and provide a draft for the Board for the January meeting.</w:t>
      </w:r>
    </w:p>
    <w:p w14:paraId="4B1F6FE9" w14:textId="55AB638F" w:rsidR="00BA2960" w:rsidRDefault="00714A27" w:rsidP="00BA2960">
      <w:pPr>
        <w:pStyle w:val="ListParagraph"/>
        <w:numPr>
          <w:ilvl w:val="0"/>
          <w:numId w:val="15"/>
        </w:numPr>
      </w:pPr>
      <w:r>
        <w:t xml:space="preserve">Motion to approve 2024 to 2027 </w:t>
      </w:r>
      <w:r w:rsidR="002D7440">
        <w:t>Strategic Plan</w:t>
      </w:r>
      <w:r w:rsidR="0077047C">
        <w:t xml:space="preserve"> as revised</w:t>
      </w:r>
      <w:r>
        <w:t>.</w:t>
      </w:r>
      <w:r w:rsidR="00CF67DB">
        <w:t xml:space="preserve"> </w:t>
      </w:r>
      <w:r w:rsidR="005852A0">
        <w:t>Moved</w:t>
      </w:r>
      <w:r w:rsidR="002D7440">
        <w:t>:</w:t>
      </w:r>
      <w:r w:rsidR="005852A0">
        <w:t xml:space="preserve"> J</w:t>
      </w:r>
      <w:r>
        <w:t xml:space="preserve">ohn </w:t>
      </w:r>
      <w:r w:rsidR="005852A0">
        <w:t>Haller</w:t>
      </w:r>
      <w:r w:rsidR="002D7440">
        <w:t xml:space="preserve">; </w:t>
      </w:r>
      <w:r w:rsidR="005852A0">
        <w:t xml:space="preserve">Seconded: </w:t>
      </w:r>
      <w:r>
        <w:t xml:space="preserve">Courtenay </w:t>
      </w:r>
      <w:r w:rsidR="005852A0">
        <w:t>Kearney; Carried.</w:t>
      </w:r>
    </w:p>
    <w:p w14:paraId="41960485" w14:textId="7D2337C5" w:rsidR="00575DCA" w:rsidRPr="00BA2960" w:rsidRDefault="0051002B" w:rsidP="00BA2960">
      <w:r w:rsidRPr="00BA2960">
        <w:rPr>
          <w:b/>
          <w:bCs/>
          <w:u w:val="single"/>
        </w:rPr>
        <w:t xml:space="preserve">9. </w:t>
      </w:r>
      <w:r w:rsidR="00575DCA" w:rsidRPr="00BA2960">
        <w:rPr>
          <w:b/>
          <w:bCs/>
          <w:u w:val="single"/>
        </w:rPr>
        <w:t>Priority Planning (Fundraising)</w:t>
      </w:r>
    </w:p>
    <w:p w14:paraId="3AD18E6C" w14:textId="0611FEA1" w:rsidR="004F7BB8" w:rsidRDefault="0062286F" w:rsidP="00575DCA">
      <w:pPr>
        <w:rPr>
          <w:b/>
          <w:bCs/>
          <w:u w:val="single"/>
        </w:rPr>
      </w:pPr>
      <w:r>
        <w:rPr>
          <w:b/>
          <w:bCs/>
          <w:u w:val="single"/>
        </w:rPr>
        <w:t>Next Steps:</w:t>
      </w:r>
    </w:p>
    <w:p w14:paraId="7C969564" w14:textId="0BFBC342" w:rsidR="0062286F" w:rsidRPr="0062286F" w:rsidRDefault="0051002B" w:rsidP="00E25D92">
      <w:pPr>
        <w:pStyle w:val="ListParagraph"/>
        <w:numPr>
          <w:ilvl w:val="0"/>
          <w:numId w:val="17"/>
        </w:numPr>
      </w:pPr>
      <w:r>
        <w:t xml:space="preserve">Board discussed </w:t>
      </w:r>
      <w:r w:rsidR="0062286F" w:rsidRPr="0062286F">
        <w:t xml:space="preserve">Sponsorship Guide – </w:t>
      </w:r>
      <w:r>
        <w:t>currently draft for review.</w:t>
      </w:r>
    </w:p>
    <w:p w14:paraId="1A9F1540" w14:textId="5F169D75" w:rsidR="0062286F" w:rsidRPr="0051002B" w:rsidRDefault="0051002B" w:rsidP="00E25D92">
      <w:pPr>
        <w:pStyle w:val="ListParagraph"/>
        <w:numPr>
          <w:ilvl w:val="0"/>
          <w:numId w:val="17"/>
        </w:numPr>
      </w:pPr>
      <w:r>
        <w:t xml:space="preserve">Edits: </w:t>
      </w:r>
      <w:r w:rsidR="0062286F" w:rsidRPr="0051002B">
        <w:t xml:space="preserve">Take out Motivator sponsorship </w:t>
      </w:r>
      <w:r w:rsidRPr="0051002B">
        <w:t xml:space="preserve"> leve</w:t>
      </w:r>
      <w:r>
        <w:t>l</w:t>
      </w:r>
      <w:r w:rsidRPr="0051002B">
        <w:t xml:space="preserve"> </w:t>
      </w:r>
      <w:r>
        <w:t xml:space="preserve">- </w:t>
      </w:r>
      <w:r w:rsidRPr="0051002B">
        <w:t>$1,000</w:t>
      </w:r>
      <w:r w:rsidR="0062286F" w:rsidRPr="0051002B">
        <w:t>–  donation button</w:t>
      </w:r>
      <w:r>
        <w:t xml:space="preserve"> can be used</w:t>
      </w:r>
      <w:r w:rsidRPr="0051002B">
        <w:t xml:space="preserve"> if </w:t>
      </w:r>
      <w:r>
        <w:t xml:space="preserve">financial contribution </w:t>
      </w:r>
      <w:r w:rsidRPr="0051002B">
        <w:t>lower than $1500.</w:t>
      </w:r>
    </w:p>
    <w:p w14:paraId="008ADAA9" w14:textId="48D2325A" w:rsidR="0062286F" w:rsidRPr="0062286F" w:rsidRDefault="0062286F" w:rsidP="00E25D92">
      <w:pPr>
        <w:pStyle w:val="ListParagraph"/>
        <w:numPr>
          <w:ilvl w:val="0"/>
          <w:numId w:val="17"/>
        </w:numPr>
      </w:pPr>
      <w:r w:rsidRPr="0062286F">
        <w:t xml:space="preserve">John </w:t>
      </w:r>
      <w:r w:rsidR="0051002B">
        <w:t>suggested still a re-build year</w:t>
      </w:r>
      <w:r w:rsidRPr="0062286F">
        <w:t xml:space="preserve"> – so rather than raise the value, raise the number of sponsors.</w:t>
      </w:r>
    </w:p>
    <w:p w14:paraId="7E61D7C4" w14:textId="7C9C3097" w:rsidR="0062286F" w:rsidRPr="00F713B1" w:rsidRDefault="0062286F" w:rsidP="00575DCA">
      <w:pPr>
        <w:pStyle w:val="ListParagraph"/>
        <w:numPr>
          <w:ilvl w:val="0"/>
          <w:numId w:val="17"/>
        </w:numPr>
      </w:pPr>
      <w:r>
        <w:t>Lesa</w:t>
      </w:r>
      <w:r w:rsidR="0051002B">
        <w:t xml:space="preserve"> suggested c</w:t>
      </w:r>
      <w:r>
        <w:t>apitalize on hospitality, tech and automotive</w:t>
      </w:r>
      <w:r w:rsidR="00B852A6">
        <w:t xml:space="preserve"> sectors for potential donors</w:t>
      </w:r>
      <w:r w:rsidR="0051002B">
        <w:t>.</w:t>
      </w:r>
    </w:p>
    <w:p w14:paraId="62377E0F" w14:textId="13C4A892" w:rsidR="00575DCA" w:rsidRDefault="00BF16F9" w:rsidP="00575DCA">
      <w:r w:rsidRPr="00BF16F9">
        <w:rPr>
          <w:b/>
          <w:bCs/>
          <w:u w:val="single"/>
        </w:rPr>
        <w:t xml:space="preserve">10. </w:t>
      </w:r>
      <w:r w:rsidR="00575DCA" w:rsidRPr="00BF16F9">
        <w:rPr>
          <w:b/>
          <w:bCs/>
          <w:u w:val="single"/>
        </w:rPr>
        <w:t>Committee Discussions</w:t>
      </w:r>
      <w:r w:rsidR="00575DCA" w:rsidRPr="0062286F">
        <w:rPr>
          <w:b/>
          <w:bCs/>
        </w:rPr>
        <w:t xml:space="preserve"> –</w:t>
      </w:r>
      <w:r w:rsidR="00575DCA">
        <w:t xml:space="preserve"> </w:t>
      </w:r>
      <w:r w:rsidR="00CF67DB">
        <w:t xml:space="preserve">Business Development </w:t>
      </w:r>
      <w:r w:rsidR="00575DCA">
        <w:t>/Governance/Finance/</w:t>
      </w:r>
      <w:r w:rsidR="00CF67DB">
        <w:t>Executive/HR</w:t>
      </w:r>
    </w:p>
    <w:p w14:paraId="36C9A29E" w14:textId="3CAD6957" w:rsidR="007F7D8D" w:rsidRPr="007F7D8D" w:rsidRDefault="007F7D8D" w:rsidP="00E25D92">
      <w:pPr>
        <w:pStyle w:val="ListParagraph"/>
        <w:numPr>
          <w:ilvl w:val="0"/>
          <w:numId w:val="18"/>
        </w:numPr>
      </w:pPr>
      <w:r w:rsidRPr="007F7D8D">
        <w:t>Members and Meeting Dates were discussed</w:t>
      </w:r>
      <w:r>
        <w:t xml:space="preserve"> and determined</w:t>
      </w:r>
      <w:r w:rsidRPr="007F7D8D">
        <w:t xml:space="preserve"> for each of the committees</w:t>
      </w:r>
      <w:r>
        <w:t>.</w:t>
      </w:r>
    </w:p>
    <w:p w14:paraId="437738DC" w14:textId="77777777" w:rsidR="008040EE" w:rsidRDefault="00AF1609" w:rsidP="00575DCA">
      <w:r w:rsidRPr="00BF16F9">
        <w:rPr>
          <w:b/>
          <w:bCs/>
        </w:rPr>
        <w:t>Business development</w:t>
      </w:r>
      <w:r w:rsidR="008040EE">
        <w:t>:</w:t>
      </w:r>
    </w:p>
    <w:p w14:paraId="233330CF" w14:textId="04D99864" w:rsidR="00AF1609" w:rsidRDefault="008040EE" w:rsidP="00E25D92">
      <w:pPr>
        <w:pStyle w:val="ListParagraph"/>
        <w:numPr>
          <w:ilvl w:val="0"/>
          <w:numId w:val="19"/>
        </w:numPr>
      </w:pPr>
      <w:r>
        <w:t>Discussed four meetings per year</w:t>
      </w:r>
      <w:r w:rsidR="00BF16F9">
        <w:t xml:space="preserve">. Meeting dates determined and </w:t>
      </w:r>
      <w:r w:rsidR="00E25D92">
        <w:t xml:space="preserve">zoom invitations </w:t>
      </w:r>
      <w:r w:rsidR="00F713B1">
        <w:t xml:space="preserve">to be </w:t>
      </w:r>
      <w:r w:rsidR="00BF16F9">
        <w:t xml:space="preserve">sent. </w:t>
      </w:r>
    </w:p>
    <w:p w14:paraId="116E6CA2" w14:textId="76CE9F2D" w:rsidR="001175AD" w:rsidRDefault="00BF16F9" w:rsidP="00E25D92">
      <w:pPr>
        <w:pStyle w:val="ListParagraph"/>
        <w:numPr>
          <w:ilvl w:val="0"/>
          <w:numId w:val="19"/>
        </w:numPr>
      </w:pPr>
      <w:r>
        <w:t xml:space="preserve">Discussed </w:t>
      </w:r>
      <w:r w:rsidR="001175AD">
        <w:t>VIP tours</w:t>
      </w:r>
      <w:r>
        <w:t xml:space="preserve"> for Provincials</w:t>
      </w:r>
      <w:r w:rsidR="008040EE">
        <w:t>.</w:t>
      </w:r>
    </w:p>
    <w:p w14:paraId="22634CA0" w14:textId="6FBD6A78" w:rsidR="00BF16F9" w:rsidRDefault="00BF16F9" w:rsidP="00E25D92">
      <w:pPr>
        <w:pStyle w:val="ListParagraph"/>
        <w:numPr>
          <w:ilvl w:val="0"/>
          <w:numId w:val="19"/>
        </w:numPr>
      </w:pPr>
      <w:r>
        <w:t>Discussed social media, media coverage for Provincials</w:t>
      </w:r>
      <w:r w:rsidR="008040EE">
        <w:t>.</w:t>
      </w:r>
    </w:p>
    <w:p w14:paraId="11F75CFB" w14:textId="63AEF782" w:rsidR="001175AD" w:rsidRPr="00BF16F9" w:rsidRDefault="001175AD" w:rsidP="00575DCA">
      <w:pPr>
        <w:rPr>
          <w:b/>
          <w:bCs/>
        </w:rPr>
      </w:pPr>
      <w:r w:rsidRPr="00BF16F9">
        <w:rPr>
          <w:b/>
          <w:bCs/>
        </w:rPr>
        <w:t>Governance:</w:t>
      </w:r>
    </w:p>
    <w:p w14:paraId="03FC017F" w14:textId="60B30497" w:rsidR="001175AD" w:rsidRPr="00BF16F9" w:rsidRDefault="001175AD" w:rsidP="00E25D92">
      <w:pPr>
        <w:pStyle w:val="ListParagraph"/>
        <w:numPr>
          <w:ilvl w:val="0"/>
          <w:numId w:val="20"/>
        </w:numPr>
      </w:pPr>
      <w:r w:rsidRPr="00BF16F9">
        <w:t>Decide</w:t>
      </w:r>
      <w:r w:rsidR="00BF16F9" w:rsidRPr="00BF16F9">
        <w:t>d</w:t>
      </w:r>
      <w:r w:rsidRPr="00BF16F9">
        <w:t xml:space="preserve"> committee meeting </w:t>
      </w:r>
      <w:r w:rsidR="008040EE">
        <w:t>timing works well just</w:t>
      </w:r>
      <w:r w:rsidRPr="00BF16F9">
        <w:t xml:space="preserve"> prior to </w:t>
      </w:r>
      <w:r w:rsidR="00E25D92">
        <w:t>B</w:t>
      </w:r>
      <w:r w:rsidRPr="00BF16F9">
        <w:t>oard meetings</w:t>
      </w:r>
      <w:r w:rsidR="008040EE">
        <w:t>.</w:t>
      </w:r>
      <w:r w:rsidR="00E91E26">
        <w:t xml:space="preserve"> Meetings dates determined and </w:t>
      </w:r>
      <w:r w:rsidR="00F713B1">
        <w:t xml:space="preserve">zoom invitations to be </w:t>
      </w:r>
      <w:r w:rsidR="00E91E26">
        <w:t>sent.</w:t>
      </w:r>
    </w:p>
    <w:p w14:paraId="5FF4595E" w14:textId="3F383CD8" w:rsidR="001175AD" w:rsidRPr="00BF16F9" w:rsidRDefault="001175AD" w:rsidP="00E25D92">
      <w:pPr>
        <w:pStyle w:val="ListParagraph"/>
        <w:numPr>
          <w:ilvl w:val="0"/>
          <w:numId w:val="20"/>
        </w:numPr>
      </w:pPr>
      <w:r w:rsidRPr="00BF16F9">
        <w:t xml:space="preserve">Procurement policy – seek to work with alumni where possible? </w:t>
      </w:r>
      <w:r w:rsidR="00BF16F9" w:rsidRPr="00BF16F9">
        <w:t>Include a statement.</w:t>
      </w:r>
      <w:r w:rsidRPr="00BF16F9">
        <w:t xml:space="preserve"> </w:t>
      </w:r>
    </w:p>
    <w:p w14:paraId="6810A0BB" w14:textId="1595D042" w:rsidR="001175AD" w:rsidRDefault="00BF16F9" w:rsidP="00E25D92">
      <w:pPr>
        <w:pStyle w:val="ListParagraph"/>
        <w:numPr>
          <w:ilvl w:val="0"/>
          <w:numId w:val="20"/>
        </w:numPr>
      </w:pPr>
      <w:r>
        <w:t>Working on various documents for approval at December Board meeting.</w:t>
      </w:r>
    </w:p>
    <w:p w14:paraId="31D86DAA" w14:textId="2B1735F3" w:rsidR="00436096" w:rsidRDefault="00436096" w:rsidP="00E25D92">
      <w:pPr>
        <w:pStyle w:val="ListParagraph"/>
        <w:numPr>
          <w:ilvl w:val="0"/>
          <w:numId w:val="20"/>
        </w:numPr>
      </w:pPr>
      <w:r>
        <w:t>Kate</w:t>
      </w:r>
      <w:r w:rsidR="008040EE">
        <w:t xml:space="preserve"> </w:t>
      </w:r>
      <w:r w:rsidR="00E25D92">
        <w:t xml:space="preserve">Pelletier noted the committee is </w:t>
      </w:r>
      <w:r w:rsidR="008040EE">
        <w:t>looking</w:t>
      </w:r>
      <w:r w:rsidR="00BF16F9">
        <w:t xml:space="preserve"> </w:t>
      </w:r>
      <w:r>
        <w:t>at Board education and orientation for new members</w:t>
      </w:r>
      <w:r w:rsidR="00B852A6">
        <w:t xml:space="preserve"> and </w:t>
      </w:r>
      <w:r w:rsidR="00EA5B3D">
        <w:t xml:space="preserve">after </w:t>
      </w:r>
      <w:r w:rsidR="00B852A6">
        <w:t>discussion today – a Risk Registry.</w:t>
      </w:r>
    </w:p>
    <w:p w14:paraId="6D76BB5C" w14:textId="0FE5350F" w:rsidR="00436096" w:rsidRPr="00CF67DB" w:rsidRDefault="00436096" w:rsidP="00575DCA">
      <w:pPr>
        <w:rPr>
          <w:b/>
          <w:bCs/>
        </w:rPr>
      </w:pPr>
      <w:r w:rsidRPr="00CF67DB">
        <w:rPr>
          <w:b/>
          <w:bCs/>
        </w:rPr>
        <w:t>Finance:</w:t>
      </w:r>
    </w:p>
    <w:p w14:paraId="6D8556AA" w14:textId="32156519" w:rsidR="00436096" w:rsidRPr="00436096" w:rsidRDefault="00E91E26" w:rsidP="00E25D92">
      <w:pPr>
        <w:pStyle w:val="ListParagraph"/>
        <w:numPr>
          <w:ilvl w:val="0"/>
          <w:numId w:val="21"/>
        </w:numPr>
      </w:pPr>
      <w:r>
        <w:t>Discussed four</w:t>
      </w:r>
      <w:r w:rsidR="00436096" w:rsidRPr="00436096">
        <w:t xml:space="preserve"> meetings a year</w:t>
      </w:r>
      <w:r w:rsidR="008040EE">
        <w:t>. Finance will decide meeting</w:t>
      </w:r>
      <w:r w:rsidR="00F713B1">
        <w:t xml:space="preserve"> dates</w:t>
      </w:r>
      <w:r w:rsidR="008040EE">
        <w:t xml:space="preserve"> prior to Board meeting</w:t>
      </w:r>
      <w:r w:rsidR="00F713B1">
        <w:t>s</w:t>
      </w:r>
      <w:r w:rsidR="008040EE">
        <w:t>.</w:t>
      </w:r>
    </w:p>
    <w:p w14:paraId="4B98D833" w14:textId="46A76E02" w:rsidR="00436096" w:rsidRPr="00CF67DB" w:rsidRDefault="00436096" w:rsidP="00575DCA">
      <w:pPr>
        <w:rPr>
          <w:b/>
          <w:bCs/>
        </w:rPr>
      </w:pPr>
      <w:r w:rsidRPr="00CF67DB">
        <w:rPr>
          <w:b/>
          <w:bCs/>
        </w:rPr>
        <w:t>Executive:</w:t>
      </w:r>
    </w:p>
    <w:p w14:paraId="0EEB030B" w14:textId="26655AD9" w:rsidR="00436096" w:rsidRPr="00436096" w:rsidRDefault="008040EE" w:rsidP="00E25D92">
      <w:pPr>
        <w:pStyle w:val="ListParagraph"/>
        <w:numPr>
          <w:ilvl w:val="0"/>
          <w:numId w:val="22"/>
        </w:numPr>
      </w:pPr>
      <w:r>
        <w:lastRenderedPageBreak/>
        <w:t>Discussed four meetings per year.</w:t>
      </w:r>
      <w:r w:rsidR="00E91E26">
        <w:t xml:space="preserve"> Executive will determine the meeting dates</w:t>
      </w:r>
      <w:r w:rsidR="00F713B1">
        <w:t xml:space="preserve"> prior to</w:t>
      </w:r>
      <w:r w:rsidR="007F7D8D">
        <w:t xml:space="preserve"> the Board meetings.</w:t>
      </w:r>
    </w:p>
    <w:p w14:paraId="3B861D83" w14:textId="195AF061" w:rsidR="00E25D92" w:rsidRPr="00E25D92" w:rsidRDefault="008040EE" w:rsidP="00575DCA">
      <w:pPr>
        <w:pStyle w:val="ListParagraph"/>
        <w:numPr>
          <w:ilvl w:val="0"/>
          <w:numId w:val="22"/>
        </w:numPr>
      </w:pPr>
      <w:r>
        <w:t>Discussed</w:t>
      </w:r>
      <w:r w:rsidR="00436096" w:rsidRPr="00436096">
        <w:t xml:space="preserve"> </w:t>
      </w:r>
      <w:r>
        <w:t>being</w:t>
      </w:r>
      <w:r w:rsidR="00436096" w:rsidRPr="00436096">
        <w:t xml:space="preserve"> more transparent with</w:t>
      </w:r>
      <w:r>
        <w:t xml:space="preserve"> the</w:t>
      </w:r>
      <w:r w:rsidR="00436096" w:rsidRPr="00436096">
        <w:t xml:space="preserve"> rest of </w:t>
      </w:r>
      <w:r>
        <w:t xml:space="preserve">the </w:t>
      </w:r>
      <w:r w:rsidR="00436096" w:rsidRPr="00436096">
        <w:t>Board</w:t>
      </w:r>
      <w:r w:rsidR="00CF67DB">
        <w:t>.</w:t>
      </w:r>
    </w:p>
    <w:p w14:paraId="0A4157F7" w14:textId="2D3921E1" w:rsidR="00436096" w:rsidRPr="00CF67DB" w:rsidRDefault="00436096" w:rsidP="00575DCA">
      <w:pPr>
        <w:rPr>
          <w:b/>
          <w:bCs/>
        </w:rPr>
      </w:pPr>
      <w:r w:rsidRPr="00CF67DB">
        <w:rPr>
          <w:b/>
          <w:bCs/>
        </w:rPr>
        <w:t>HR/E</w:t>
      </w:r>
      <w:r w:rsidR="00E25D92">
        <w:rPr>
          <w:b/>
          <w:bCs/>
        </w:rPr>
        <w:t>xecutive</w:t>
      </w:r>
      <w:r w:rsidRPr="00CF67DB">
        <w:rPr>
          <w:b/>
          <w:bCs/>
        </w:rPr>
        <w:t xml:space="preserve"> </w:t>
      </w:r>
      <w:r w:rsidR="00623D2E">
        <w:rPr>
          <w:b/>
          <w:bCs/>
        </w:rPr>
        <w:t xml:space="preserve">and </w:t>
      </w:r>
      <w:r w:rsidR="00E25D92" w:rsidRPr="00CF67DB">
        <w:rPr>
          <w:b/>
          <w:bCs/>
        </w:rPr>
        <w:t>C</w:t>
      </w:r>
      <w:r w:rsidR="00E25D92">
        <w:rPr>
          <w:b/>
          <w:bCs/>
        </w:rPr>
        <w:t>ommittee</w:t>
      </w:r>
      <w:r w:rsidRPr="00CF67DB">
        <w:rPr>
          <w:b/>
          <w:bCs/>
        </w:rPr>
        <w:t xml:space="preserve"> </w:t>
      </w:r>
      <w:r w:rsidR="00E25D92">
        <w:rPr>
          <w:b/>
          <w:bCs/>
        </w:rPr>
        <w:t>Breakdown</w:t>
      </w:r>
      <w:r w:rsidRPr="00CF67DB">
        <w:rPr>
          <w:b/>
          <w:bCs/>
        </w:rPr>
        <w:t>:</w:t>
      </w:r>
    </w:p>
    <w:p w14:paraId="40255E8E" w14:textId="692847B1" w:rsidR="00E91E26" w:rsidRDefault="00E25D92" w:rsidP="00E25D92">
      <w:pPr>
        <w:pStyle w:val="ListParagraph"/>
        <w:numPr>
          <w:ilvl w:val="0"/>
          <w:numId w:val="23"/>
        </w:numPr>
      </w:pPr>
      <w:r>
        <w:t xml:space="preserve">The </w:t>
      </w:r>
      <w:r w:rsidR="00E91E26">
        <w:t xml:space="preserve">Board discussed </w:t>
      </w:r>
      <w:r>
        <w:t xml:space="preserve">whether </w:t>
      </w:r>
      <w:r w:rsidR="00623D2E">
        <w:t xml:space="preserve">HR should be a </w:t>
      </w:r>
      <w:r w:rsidR="00E91E26">
        <w:t>separate committee or part of the Executive.</w:t>
      </w:r>
    </w:p>
    <w:p w14:paraId="703366B5" w14:textId="60DAEC3D" w:rsidR="00623D2E" w:rsidRDefault="00623D2E" w:rsidP="00E25D92">
      <w:pPr>
        <w:pStyle w:val="ListParagraph"/>
        <w:numPr>
          <w:ilvl w:val="0"/>
          <w:numId w:val="23"/>
        </w:numPr>
      </w:pPr>
      <w:r>
        <w:t>Discussions regarding the development of E</w:t>
      </w:r>
      <w:r w:rsidR="00E25D92">
        <w:t xml:space="preserve">xecutive </w:t>
      </w:r>
      <w:r>
        <w:t>D</w:t>
      </w:r>
      <w:r w:rsidR="00E25D92">
        <w:t>irector</w:t>
      </w:r>
      <w:r>
        <w:t xml:space="preserve"> performance review required.</w:t>
      </w:r>
    </w:p>
    <w:p w14:paraId="3665D9D4" w14:textId="6CC88596" w:rsidR="00623D2E" w:rsidRDefault="00623D2E" w:rsidP="00E25D92">
      <w:pPr>
        <w:pStyle w:val="ListParagraph"/>
        <w:numPr>
          <w:ilvl w:val="0"/>
          <w:numId w:val="23"/>
        </w:numPr>
      </w:pPr>
      <w:r>
        <w:t xml:space="preserve">The Executive </w:t>
      </w:r>
      <w:r w:rsidR="00E25D92">
        <w:t xml:space="preserve">only </w:t>
      </w:r>
      <w:r>
        <w:t xml:space="preserve">deals with HR for the </w:t>
      </w:r>
      <w:r w:rsidR="00E25D92">
        <w:t>Executive Director.</w:t>
      </w:r>
    </w:p>
    <w:p w14:paraId="45558568" w14:textId="5A178715" w:rsidR="006A00F6" w:rsidRDefault="00623D2E" w:rsidP="00E25D92">
      <w:pPr>
        <w:pStyle w:val="ListParagraph"/>
        <w:numPr>
          <w:ilvl w:val="0"/>
          <w:numId w:val="23"/>
        </w:numPr>
      </w:pPr>
      <w:r>
        <w:t xml:space="preserve">The Executive Director </w:t>
      </w:r>
      <w:r w:rsidR="00F713B1">
        <w:t>j</w:t>
      </w:r>
      <w:r>
        <w:t xml:space="preserve">ob </w:t>
      </w:r>
      <w:r w:rsidR="00F713B1">
        <w:t>d</w:t>
      </w:r>
      <w:r>
        <w:t>escription to be finalized.</w:t>
      </w:r>
    </w:p>
    <w:p w14:paraId="6A9B341D" w14:textId="0B58FD33" w:rsidR="00623D2E" w:rsidRDefault="00623D2E" w:rsidP="00E25D92">
      <w:pPr>
        <w:pStyle w:val="ListParagraph"/>
        <w:numPr>
          <w:ilvl w:val="0"/>
          <w:numId w:val="23"/>
        </w:numPr>
      </w:pPr>
      <w:r>
        <w:t>The Executive Director completes the job descriptions for staff.</w:t>
      </w:r>
    </w:p>
    <w:p w14:paraId="26EE04E2" w14:textId="2FB020AC" w:rsidR="006A00F6" w:rsidRDefault="006A00F6" w:rsidP="00E25D92">
      <w:pPr>
        <w:pStyle w:val="ListParagraph"/>
        <w:numPr>
          <w:ilvl w:val="0"/>
          <w:numId w:val="23"/>
        </w:numPr>
      </w:pPr>
      <w:r>
        <w:t>Board nominations</w:t>
      </w:r>
      <w:r w:rsidR="00623D2E">
        <w:t xml:space="preserve">/onboarding is </w:t>
      </w:r>
      <w:r>
        <w:t>Governance</w:t>
      </w:r>
    </w:p>
    <w:p w14:paraId="716956ED" w14:textId="7D911926" w:rsidR="00BE55B3" w:rsidRDefault="00623D2E" w:rsidP="00926A9B">
      <w:pPr>
        <w:pStyle w:val="ListParagraph"/>
        <w:numPr>
          <w:ilvl w:val="0"/>
          <w:numId w:val="23"/>
        </w:numPr>
      </w:pPr>
      <w:r>
        <w:t xml:space="preserve">The </w:t>
      </w:r>
      <w:r w:rsidR="00F713B1">
        <w:t>HR sub</w:t>
      </w:r>
      <w:r>
        <w:t xml:space="preserve"> committee will work on separate work as needed</w:t>
      </w:r>
      <w:r w:rsidR="00E25D92">
        <w:t>.</w:t>
      </w:r>
    </w:p>
    <w:p w14:paraId="39330075" w14:textId="2EC6129D" w:rsidR="00BE55B3" w:rsidRPr="00BE55B3" w:rsidRDefault="00BE55B3" w:rsidP="00BE55B3">
      <w:r w:rsidRPr="00926A9B">
        <w:rPr>
          <w:b/>
          <w:bCs/>
        </w:rPr>
        <w:t>HR SUB committee</w:t>
      </w:r>
      <w:r w:rsidRPr="00926A9B">
        <w:t xml:space="preserve"> discussed </w:t>
      </w:r>
      <w:r>
        <w:t xml:space="preserve">the </w:t>
      </w:r>
      <w:r w:rsidRPr="00926A9B">
        <w:t>RRSP Contribution plan</w:t>
      </w:r>
      <w:r>
        <w:t>:</w:t>
      </w:r>
    </w:p>
    <w:p w14:paraId="74A548A4" w14:textId="043A3F46" w:rsidR="00BE55B3" w:rsidRPr="00BE55B3" w:rsidRDefault="00BE55B3" w:rsidP="00BE55B3">
      <w:pPr>
        <w:numPr>
          <w:ilvl w:val="0"/>
          <w:numId w:val="28"/>
        </w:numPr>
      </w:pPr>
      <w:r w:rsidRPr="00926A9B">
        <w:t>C</w:t>
      </w:r>
      <w:r>
        <w:t xml:space="preserve">ory </w:t>
      </w:r>
      <w:r w:rsidRPr="00926A9B">
        <w:t>Williams presented the HR Committee Report as follows:</w:t>
      </w:r>
    </w:p>
    <w:p w14:paraId="03E0A801" w14:textId="77777777" w:rsidR="00BE55B3" w:rsidRPr="00BE55B3" w:rsidRDefault="00BE55B3" w:rsidP="00BE55B3">
      <w:pPr>
        <w:numPr>
          <w:ilvl w:val="1"/>
          <w:numId w:val="28"/>
        </w:numPr>
      </w:pPr>
      <w:r w:rsidRPr="00926A9B">
        <w:t>Recommendation for implementation of a matching contribution RRSP Plan for employer and employees at 2%</w:t>
      </w:r>
    </w:p>
    <w:p w14:paraId="611DFEFC" w14:textId="7CDEAD7C" w:rsidR="00BE55B3" w:rsidRPr="00BE55B3" w:rsidRDefault="00BE55B3" w:rsidP="00926A9B">
      <w:pPr>
        <w:numPr>
          <w:ilvl w:val="1"/>
          <w:numId w:val="28"/>
        </w:numPr>
      </w:pPr>
      <w:r w:rsidRPr="00926A9B">
        <w:t>There will be a wait period determined by the carrier.  If no wait period is indicated by the carrier, there will be a 2-year wait period, from the date of the beginning of participation in the plan, before an employee is eligible to withdraw funds from the plan, unless the employee resigns or is terminated from the organization.</w:t>
      </w:r>
    </w:p>
    <w:p w14:paraId="689FB287" w14:textId="047A7DBF" w:rsidR="007F7D8D" w:rsidRDefault="007F7D8D" w:rsidP="00E25D92">
      <w:pPr>
        <w:pStyle w:val="ListParagraph"/>
        <w:numPr>
          <w:ilvl w:val="0"/>
          <w:numId w:val="24"/>
        </w:numPr>
      </w:pPr>
      <w:r>
        <w:t>Effective start date September 1, 2024.</w:t>
      </w:r>
    </w:p>
    <w:p w14:paraId="4D38ABAD" w14:textId="023E6266" w:rsidR="00E25D92" w:rsidRDefault="0070671D" w:rsidP="00575DCA">
      <w:pPr>
        <w:pStyle w:val="ListParagraph"/>
        <w:numPr>
          <w:ilvl w:val="0"/>
          <w:numId w:val="24"/>
        </w:numPr>
      </w:pPr>
      <w:r>
        <w:t xml:space="preserve">Motion </w:t>
      </w:r>
      <w:r w:rsidR="00623D2E">
        <w:t>to approve the RRSP Plan</w:t>
      </w:r>
      <w:r w:rsidR="007F7D8D">
        <w:t>. Moved</w:t>
      </w:r>
      <w:r w:rsidR="00E25D92">
        <w:t>:</w:t>
      </w:r>
      <w:r w:rsidR="007F7D8D">
        <w:t xml:space="preserve"> Lesa Lacey</w:t>
      </w:r>
      <w:r w:rsidR="00E25D92">
        <w:t xml:space="preserve">; </w:t>
      </w:r>
      <w:r w:rsidR="007F7D8D">
        <w:t>Seconded</w:t>
      </w:r>
      <w:r w:rsidR="00E25D92">
        <w:t>:</w:t>
      </w:r>
      <w:r w:rsidR="007F7D8D">
        <w:t xml:space="preserve"> Kerry Vital; Carried.</w:t>
      </w:r>
    </w:p>
    <w:p w14:paraId="510858FA" w14:textId="06E210E5" w:rsidR="00575DCA" w:rsidRPr="00623D2E" w:rsidRDefault="007F7D8D" w:rsidP="00575DCA">
      <w:pPr>
        <w:rPr>
          <w:b/>
          <w:bCs/>
        </w:rPr>
      </w:pPr>
      <w:r>
        <w:rPr>
          <w:b/>
          <w:bCs/>
        </w:rPr>
        <w:t xml:space="preserve">11. </w:t>
      </w:r>
      <w:r w:rsidR="00575DCA" w:rsidRPr="00E25D92">
        <w:rPr>
          <w:b/>
          <w:bCs/>
          <w:u w:val="single"/>
        </w:rPr>
        <w:t>Future Meeting Planning</w:t>
      </w:r>
      <w:r w:rsidR="00575DCA" w:rsidRPr="00623D2E">
        <w:rPr>
          <w:b/>
          <w:bCs/>
        </w:rPr>
        <w:t>:</w:t>
      </w:r>
    </w:p>
    <w:p w14:paraId="3167AAB1" w14:textId="77777777" w:rsidR="00623D2E" w:rsidRPr="00623D2E" w:rsidRDefault="00623D2E" w:rsidP="00623D2E">
      <w:r w:rsidRPr="00623D2E">
        <w:rPr>
          <w:b/>
          <w:bCs/>
        </w:rPr>
        <w:t>Upcoming SCBC Board of Directors Meetings:</w:t>
      </w:r>
    </w:p>
    <w:p w14:paraId="710C2595" w14:textId="77777777" w:rsidR="00623D2E" w:rsidRDefault="00623D2E" w:rsidP="00623D2E">
      <w:pPr>
        <w:pStyle w:val="ListParagraph"/>
        <w:numPr>
          <w:ilvl w:val="0"/>
          <w:numId w:val="7"/>
        </w:numPr>
      </w:pPr>
      <w:r>
        <w:t>November 15, 2024 – 11:00am – 12:30pm - prepare for AGM (Zoom)</w:t>
      </w:r>
    </w:p>
    <w:p w14:paraId="7A0ACACC" w14:textId="77777777" w:rsidR="00623D2E" w:rsidRPr="000F7F32" w:rsidRDefault="00623D2E" w:rsidP="00623D2E">
      <w:pPr>
        <w:pStyle w:val="ListParagraph"/>
        <w:numPr>
          <w:ilvl w:val="0"/>
          <w:numId w:val="7"/>
        </w:numPr>
        <w:rPr>
          <w:b/>
          <w:bCs/>
        </w:rPr>
      </w:pPr>
      <w:r w:rsidRPr="000F7F32">
        <w:rPr>
          <w:b/>
          <w:bCs/>
        </w:rPr>
        <w:t>January 15, 2025 – 11:00am – 11:30am – AGM (Zoom)</w:t>
      </w:r>
    </w:p>
    <w:p w14:paraId="0B12F61D" w14:textId="77777777" w:rsidR="00623D2E" w:rsidRPr="000F7F32" w:rsidRDefault="00623D2E" w:rsidP="00623D2E">
      <w:pPr>
        <w:pStyle w:val="ListParagraph"/>
        <w:numPr>
          <w:ilvl w:val="0"/>
          <w:numId w:val="7"/>
        </w:numPr>
        <w:rPr>
          <w:b/>
          <w:bCs/>
        </w:rPr>
      </w:pPr>
      <w:r>
        <w:t>January 15, 2025 - 11:30am – 12:30pm - BOD meeting after AGM (Zoom)</w:t>
      </w:r>
    </w:p>
    <w:p w14:paraId="71786FB4" w14:textId="77777777" w:rsidR="00623D2E" w:rsidRDefault="00623D2E" w:rsidP="00623D2E">
      <w:pPr>
        <w:pStyle w:val="ListParagraph"/>
        <w:numPr>
          <w:ilvl w:val="0"/>
          <w:numId w:val="7"/>
        </w:numPr>
      </w:pPr>
      <w:r>
        <w:t>March 27, 2025 - 11:00am – 12:30pm – BOD meeting (Zoom)</w:t>
      </w:r>
    </w:p>
    <w:p w14:paraId="34623CEF" w14:textId="26C57688" w:rsidR="00623D2E" w:rsidRPr="000F7F32" w:rsidRDefault="00623D2E" w:rsidP="00623D2E">
      <w:pPr>
        <w:pStyle w:val="ListParagraph"/>
        <w:numPr>
          <w:ilvl w:val="0"/>
          <w:numId w:val="7"/>
        </w:numPr>
        <w:rPr>
          <w:b/>
          <w:bCs/>
        </w:rPr>
      </w:pPr>
      <w:r w:rsidRPr="000F7F32">
        <w:rPr>
          <w:b/>
          <w:bCs/>
        </w:rPr>
        <w:t>April 16, 2025 – All day event - Provincials, Tradex</w:t>
      </w:r>
      <w:r w:rsidR="00E25D92">
        <w:rPr>
          <w:b/>
          <w:bCs/>
        </w:rPr>
        <w:t>, Abbotsford</w:t>
      </w:r>
      <w:r w:rsidRPr="000F7F32">
        <w:rPr>
          <w:b/>
          <w:bCs/>
        </w:rPr>
        <w:t xml:space="preserve"> (In Person)</w:t>
      </w:r>
    </w:p>
    <w:p w14:paraId="37C86FEC" w14:textId="77777777" w:rsidR="00623D2E" w:rsidRDefault="00623D2E" w:rsidP="00623D2E">
      <w:pPr>
        <w:pStyle w:val="ListParagraph"/>
        <w:numPr>
          <w:ilvl w:val="0"/>
          <w:numId w:val="7"/>
        </w:numPr>
      </w:pPr>
      <w:r>
        <w:t>June 12, 2025 - 11:00am – 12:30pm- BOD meeting (Zoom)</w:t>
      </w:r>
    </w:p>
    <w:p w14:paraId="1F7A7512" w14:textId="77777777" w:rsidR="00623D2E" w:rsidRPr="000F7F32" w:rsidRDefault="00623D2E" w:rsidP="00623D2E">
      <w:pPr>
        <w:pStyle w:val="ListParagraph"/>
        <w:numPr>
          <w:ilvl w:val="0"/>
          <w:numId w:val="7"/>
        </w:numPr>
        <w:rPr>
          <w:b/>
          <w:bCs/>
        </w:rPr>
      </w:pPr>
      <w:r w:rsidRPr="000F7F32">
        <w:rPr>
          <w:b/>
          <w:bCs/>
        </w:rPr>
        <w:t xml:space="preserve">September 3, 2025 – 9:00am – 3:00pm- BOD meeting (In-person) - planning – VCC, Vancouver </w:t>
      </w:r>
    </w:p>
    <w:p w14:paraId="4500054E" w14:textId="00610B2A" w:rsidR="004860D8" w:rsidRPr="00623D2E" w:rsidRDefault="007F7D8D" w:rsidP="00575DCA">
      <w:pPr>
        <w:rPr>
          <w:b/>
          <w:bCs/>
        </w:rPr>
      </w:pPr>
      <w:r>
        <w:rPr>
          <w:b/>
          <w:bCs/>
        </w:rPr>
        <w:t xml:space="preserve">12. </w:t>
      </w:r>
      <w:r w:rsidR="00575DCA" w:rsidRPr="00E42C5D">
        <w:rPr>
          <w:b/>
          <w:bCs/>
          <w:u w:val="single"/>
        </w:rPr>
        <w:t>Board Composition</w:t>
      </w:r>
      <w:r w:rsidR="00991222" w:rsidRPr="00623D2E">
        <w:rPr>
          <w:b/>
          <w:bCs/>
        </w:rPr>
        <w:t>:</w:t>
      </w:r>
    </w:p>
    <w:p w14:paraId="061EBA28" w14:textId="772330B1" w:rsidR="00AF1609" w:rsidRPr="00AF1609" w:rsidRDefault="00160072" w:rsidP="00031F1A">
      <w:pPr>
        <w:pStyle w:val="ListParagraph"/>
        <w:numPr>
          <w:ilvl w:val="0"/>
          <w:numId w:val="25"/>
        </w:numPr>
      </w:pPr>
      <w:r>
        <w:t>The Board discussed</w:t>
      </w:r>
      <w:r w:rsidR="00B852A6">
        <w:t xml:space="preserve"> the composition as outlined in SCBC By-Laws and options for additional members.</w:t>
      </w:r>
    </w:p>
    <w:p w14:paraId="01E9607F" w14:textId="2F582AB6" w:rsidR="00160072" w:rsidRDefault="00160072" w:rsidP="00031F1A">
      <w:pPr>
        <w:pStyle w:val="ListParagraph"/>
        <w:numPr>
          <w:ilvl w:val="0"/>
          <w:numId w:val="25"/>
        </w:numPr>
      </w:pPr>
      <w:r>
        <w:t>It was noted that Jason Leber</w:t>
      </w:r>
      <w:r w:rsidR="008C4EBF">
        <w:t>, although has left Skilled Trades BC and is no longer part of a government agency,</w:t>
      </w:r>
      <w:r>
        <w:t xml:space="preserve"> </w:t>
      </w:r>
      <w:r w:rsidR="008C4EBF">
        <w:t xml:space="preserve">he is now in industry and </w:t>
      </w:r>
      <w:r w:rsidR="00B04117">
        <w:t xml:space="preserve">will </w:t>
      </w:r>
      <w:r>
        <w:t xml:space="preserve">stay on the Board. </w:t>
      </w:r>
    </w:p>
    <w:p w14:paraId="38C4A9CE" w14:textId="73453AE7" w:rsidR="00AF1609" w:rsidRDefault="00F21780" w:rsidP="00031F1A">
      <w:pPr>
        <w:pStyle w:val="ListParagraph"/>
        <w:numPr>
          <w:ilvl w:val="0"/>
          <w:numId w:val="25"/>
        </w:numPr>
      </w:pPr>
      <w:r>
        <w:t>Discussions were noted regarding more industry, Skilled Trades BC representative</w:t>
      </w:r>
      <w:r w:rsidR="007F7D8D">
        <w:t xml:space="preserve">, </w:t>
      </w:r>
      <w:r>
        <w:t>indigenous</w:t>
      </w:r>
      <w:r w:rsidR="00031F1A">
        <w:t>,</w:t>
      </w:r>
      <w:r w:rsidR="007F7D8D">
        <w:t xml:space="preserve">  technology and alumni.</w:t>
      </w:r>
    </w:p>
    <w:p w14:paraId="0541F86B" w14:textId="65C3E0E3" w:rsidR="007F7D8D" w:rsidRDefault="008C4EBF" w:rsidP="008C4EBF">
      <w:pPr>
        <w:pStyle w:val="ListParagraph"/>
        <w:numPr>
          <w:ilvl w:val="0"/>
          <w:numId w:val="25"/>
        </w:numPr>
      </w:pPr>
      <w:r>
        <w:lastRenderedPageBreak/>
        <w:t xml:space="preserve">As per our By-Laws, the Board determines the total number of Directors to be on the Board and we should do this and document it </w:t>
      </w:r>
    </w:p>
    <w:p w14:paraId="4EE3D240" w14:textId="4B4B01F2" w:rsidR="007F7D8D" w:rsidRDefault="007F7D8D" w:rsidP="00031F1A">
      <w:pPr>
        <w:pStyle w:val="ListParagraph"/>
        <w:numPr>
          <w:ilvl w:val="0"/>
          <w:numId w:val="25"/>
        </w:numPr>
      </w:pPr>
      <w:r>
        <w:t xml:space="preserve">John </w:t>
      </w:r>
      <w:r w:rsidR="00B04117">
        <w:t xml:space="preserve">Haller </w:t>
      </w:r>
      <w:r>
        <w:t>suggests 10 to 14 is realistic. Goal is 12.</w:t>
      </w:r>
    </w:p>
    <w:p w14:paraId="5A124922" w14:textId="269752B0" w:rsidR="007F7D8D" w:rsidRDefault="007F7D8D" w:rsidP="00031F1A">
      <w:pPr>
        <w:pStyle w:val="ListParagraph"/>
        <w:numPr>
          <w:ilvl w:val="0"/>
          <w:numId w:val="25"/>
        </w:numPr>
      </w:pPr>
      <w:r>
        <w:t xml:space="preserve">Governance </w:t>
      </w:r>
      <w:r w:rsidR="00B04117">
        <w:t xml:space="preserve">is </w:t>
      </w:r>
      <w:r>
        <w:t>responsible for nominations</w:t>
      </w:r>
      <w:r w:rsidR="008C4EBF">
        <w:t xml:space="preserve"> of new Board members and the process for the election of the Executive.</w:t>
      </w:r>
    </w:p>
    <w:p w14:paraId="6EA0FE17" w14:textId="722DA2A0" w:rsidR="007F7D8D" w:rsidRDefault="00B04117" w:rsidP="00031F1A">
      <w:pPr>
        <w:pStyle w:val="ListParagraph"/>
        <w:numPr>
          <w:ilvl w:val="0"/>
          <w:numId w:val="25"/>
        </w:numPr>
      </w:pPr>
      <w:r>
        <w:t xml:space="preserve">The Board discussed </w:t>
      </w:r>
      <w:r w:rsidR="00EA5B3D">
        <w:t xml:space="preserve">that </w:t>
      </w:r>
      <w:r>
        <w:t>progression from Skills Canada BC Board to National Board</w:t>
      </w:r>
      <w:r w:rsidR="00EA5B3D">
        <w:t xml:space="preserve"> is important</w:t>
      </w:r>
      <w:r>
        <w:t>.</w:t>
      </w:r>
    </w:p>
    <w:p w14:paraId="0AA1A437" w14:textId="1C100112" w:rsidR="00EA5B3D" w:rsidRDefault="00B04117" w:rsidP="00EA5B3D">
      <w:pPr>
        <w:pStyle w:val="ListParagraph"/>
        <w:numPr>
          <w:ilvl w:val="0"/>
          <w:numId w:val="25"/>
        </w:numPr>
      </w:pPr>
      <w:r w:rsidRPr="00B04117">
        <w:t>Suggestions that we ma</w:t>
      </w:r>
      <w:r w:rsidR="007F7D8D" w:rsidRPr="00B04117">
        <w:t xml:space="preserve">y need </w:t>
      </w:r>
      <w:r w:rsidR="00031F1A">
        <w:t xml:space="preserve">further discussions and/or policies </w:t>
      </w:r>
      <w:r w:rsidR="007F7D8D" w:rsidRPr="00B04117">
        <w:t>re</w:t>
      </w:r>
      <w:r w:rsidRPr="00B04117">
        <w:t xml:space="preserve">garding </w:t>
      </w:r>
      <w:r w:rsidR="007F7D8D" w:rsidRPr="00B04117">
        <w:t>who</w:t>
      </w:r>
      <w:r w:rsidRPr="00B04117">
        <w:t xml:space="preserve"> f</w:t>
      </w:r>
      <w:r w:rsidR="007F7D8D" w:rsidRPr="00B04117">
        <w:t xml:space="preserve">rom </w:t>
      </w:r>
      <w:r>
        <w:t>Skills Canada BC goes to the National Board</w:t>
      </w:r>
      <w:r w:rsidR="00EA5B3D">
        <w:t xml:space="preserve"> - </w:t>
      </w:r>
      <w:r>
        <w:t>.</w:t>
      </w:r>
      <w:r w:rsidR="00EA5B3D" w:rsidRPr="00EA5B3D">
        <w:t xml:space="preserve"> </w:t>
      </w:r>
      <w:r w:rsidR="00EA5B3D">
        <w:t>a Ad Hoc Committee will be established and include John Haller and Dennis Innes because of their history and knowledge at the National Board level.</w:t>
      </w:r>
    </w:p>
    <w:p w14:paraId="31409F3C" w14:textId="762577BE" w:rsidR="007F7D8D" w:rsidRDefault="007F7D8D" w:rsidP="00926A9B">
      <w:pPr>
        <w:pStyle w:val="ListParagraph"/>
      </w:pPr>
    </w:p>
    <w:p w14:paraId="5A2B75CF" w14:textId="671A6EC2" w:rsidR="00505D08" w:rsidRDefault="00505D08" w:rsidP="00F43710">
      <w:pPr>
        <w:pStyle w:val="ListParagraph"/>
        <w:numPr>
          <w:ilvl w:val="0"/>
          <w:numId w:val="25"/>
        </w:numPr>
      </w:pPr>
      <w:r>
        <w:t xml:space="preserve">Discussed </w:t>
      </w:r>
      <w:r w:rsidR="008C4EBF">
        <w:t xml:space="preserve">whether we should put limits on the number of terms a Director can </w:t>
      </w:r>
      <w:r w:rsidR="00F43710">
        <w:t>serve. This</w:t>
      </w:r>
      <w:r w:rsidR="008C4EBF">
        <w:t xml:space="preserve"> can be further discussed at the Ad Hoc Committee.</w:t>
      </w:r>
    </w:p>
    <w:p w14:paraId="70420B83" w14:textId="067FD6F6" w:rsidR="00F713B1" w:rsidRPr="00F713B1" w:rsidRDefault="00031F1A" w:rsidP="007F7D8D">
      <w:pPr>
        <w:pStyle w:val="ListParagraph"/>
        <w:numPr>
          <w:ilvl w:val="0"/>
          <w:numId w:val="25"/>
        </w:numPr>
      </w:pPr>
      <w:r>
        <w:t>Terms are currently</w:t>
      </w:r>
      <w:r w:rsidR="007F7D8D">
        <w:t xml:space="preserve"> 2 years</w:t>
      </w:r>
      <w:r>
        <w:t xml:space="preserve"> and can be renewed.</w:t>
      </w:r>
    </w:p>
    <w:p w14:paraId="318D8DD7" w14:textId="1DF538EB" w:rsidR="00031F1A" w:rsidRDefault="00031F1A" w:rsidP="007F7D8D">
      <w:r w:rsidRPr="00E25D92">
        <w:t>*See Wall notes for further details regarding committees</w:t>
      </w:r>
      <w:r w:rsidR="00F713B1">
        <w:t xml:space="preserve">, 1 year and </w:t>
      </w:r>
      <w:r w:rsidR="00FD7FC3">
        <w:t>5-year</w:t>
      </w:r>
      <w:r w:rsidR="00F713B1">
        <w:t xml:space="preserve"> plans.</w:t>
      </w:r>
    </w:p>
    <w:p w14:paraId="38BF3EEA" w14:textId="6A3F0781" w:rsidR="00E42C5D" w:rsidRDefault="00E42C5D" w:rsidP="00AF1609">
      <w:pPr>
        <w:pStyle w:val="NormalWeb"/>
        <w:rPr>
          <w:rFonts w:ascii="Calibri" w:hAnsi="Calibri" w:cs="Calibri"/>
          <w:b/>
          <w:bCs/>
        </w:rPr>
      </w:pPr>
      <w:r>
        <w:rPr>
          <w:rFonts w:ascii="Calibri" w:hAnsi="Calibri" w:cs="Calibri"/>
          <w:b/>
          <w:bCs/>
        </w:rPr>
        <w:t xml:space="preserve">13. In Camera </w:t>
      </w:r>
      <w:r w:rsidRPr="00E42C5D">
        <w:rPr>
          <w:rFonts w:ascii="Calibri" w:hAnsi="Calibri" w:cs="Calibri"/>
        </w:rPr>
        <w:t>– Michelle Skelly left the meeting.</w:t>
      </w:r>
    </w:p>
    <w:p w14:paraId="09CB2EF9" w14:textId="7AAA25EF" w:rsidR="000F09FF" w:rsidRDefault="000F09FF" w:rsidP="00AF1609">
      <w:pPr>
        <w:pStyle w:val="NormalWeb"/>
      </w:pPr>
      <w:r>
        <w:rPr>
          <w:rFonts w:ascii="Calibri" w:hAnsi="Calibri" w:cs="Calibri"/>
          <w:b/>
          <w:bCs/>
        </w:rPr>
        <w:t xml:space="preserve">Meeting Adjourned </w:t>
      </w:r>
      <w:r w:rsidR="007C1015">
        <w:rPr>
          <w:rFonts w:ascii="Calibri" w:hAnsi="Calibri" w:cs="Calibri"/>
          <w:b/>
          <w:bCs/>
        </w:rPr>
        <w:t>a</w:t>
      </w:r>
      <w:r w:rsidR="00896C3D">
        <w:rPr>
          <w:rFonts w:ascii="Calibri" w:hAnsi="Calibri" w:cs="Calibri"/>
          <w:b/>
          <w:bCs/>
        </w:rPr>
        <w:t>t 3:00pm.</w:t>
      </w:r>
    </w:p>
    <w:p w14:paraId="55F0DE09" w14:textId="7804A141" w:rsidR="000F09FF" w:rsidRDefault="000F09FF" w:rsidP="00264171">
      <w:pPr>
        <w:pStyle w:val="NormalWeb"/>
      </w:pPr>
    </w:p>
    <w:p w14:paraId="67C8D3A1" w14:textId="77777777" w:rsidR="00F72C5D" w:rsidRDefault="00F72C5D" w:rsidP="00264171">
      <w:pPr>
        <w:pStyle w:val="NormalWeb"/>
      </w:pPr>
    </w:p>
    <w:p w14:paraId="36ED304B" w14:textId="77777777" w:rsidR="00F72C5D" w:rsidRDefault="00F72C5D" w:rsidP="00264171">
      <w:pPr>
        <w:pStyle w:val="NormalWeb"/>
      </w:pPr>
    </w:p>
    <w:sectPr w:rsidR="00F72C5D">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46248" w14:textId="77777777" w:rsidR="00066B34" w:rsidRDefault="00066B34" w:rsidP="003C0A21">
      <w:pPr>
        <w:spacing w:after="0" w:line="240" w:lineRule="auto"/>
      </w:pPr>
      <w:r>
        <w:separator/>
      </w:r>
    </w:p>
  </w:endnote>
  <w:endnote w:type="continuationSeparator" w:id="0">
    <w:p w14:paraId="2E5A8211" w14:textId="77777777" w:rsidR="00066B34" w:rsidRDefault="00066B34" w:rsidP="003C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762875"/>
      <w:docPartObj>
        <w:docPartGallery w:val="Page Numbers (Bottom of Page)"/>
        <w:docPartUnique/>
      </w:docPartObj>
    </w:sdtPr>
    <w:sdtContent>
      <w:sdt>
        <w:sdtPr>
          <w:id w:val="-1705238520"/>
          <w:docPartObj>
            <w:docPartGallery w:val="Page Numbers (Top of Page)"/>
            <w:docPartUnique/>
          </w:docPartObj>
        </w:sdtPr>
        <w:sdtContent>
          <w:p w14:paraId="596C7E96" w14:textId="2602D3D1" w:rsidR="003C0A21" w:rsidRDefault="003C0A21" w:rsidP="003C0A21">
            <w:pPr>
              <w:pStyle w:val="Footer"/>
              <w:jc w:val="center"/>
            </w:pPr>
            <w:r w:rsidRPr="003C0A21">
              <w:t xml:space="preserve">Page </w:t>
            </w:r>
            <w:r w:rsidRPr="003C0A21">
              <w:rPr>
                <w:sz w:val="24"/>
                <w:szCs w:val="24"/>
              </w:rPr>
              <w:fldChar w:fldCharType="begin"/>
            </w:r>
            <w:r w:rsidRPr="003C0A21">
              <w:instrText xml:space="preserve"> PAGE </w:instrText>
            </w:r>
            <w:r w:rsidRPr="003C0A21">
              <w:rPr>
                <w:sz w:val="24"/>
                <w:szCs w:val="24"/>
              </w:rPr>
              <w:fldChar w:fldCharType="separate"/>
            </w:r>
            <w:r w:rsidRPr="003C0A21">
              <w:rPr>
                <w:noProof/>
              </w:rPr>
              <w:t>2</w:t>
            </w:r>
            <w:r w:rsidRPr="003C0A21">
              <w:rPr>
                <w:sz w:val="24"/>
                <w:szCs w:val="24"/>
              </w:rPr>
              <w:fldChar w:fldCharType="end"/>
            </w:r>
            <w:r w:rsidRPr="003C0A21">
              <w:t xml:space="preserve"> of </w:t>
            </w:r>
            <w:r>
              <w:fldChar w:fldCharType="begin"/>
            </w:r>
            <w:r>
              <w:instrText xml:space="preserve"> NUMPAGES  </w:instrText>
            </w:r>
            <w:r>
              <w:fldChar w:fldCharType="separate"/>
            </w:r>
            <w:r w:rsidRPr="003C0A21">
              <w:rPr>
                <w:noProof/>
              </w:rPr>
              <w:t>2</w:t>
            </w:r>
            <w:r>
              <w:rPr>
                <w:noProof/>
              </w:rPr>
              <w:fldChar w:fldCharType="end"/>
            </w:r>
          </w:p>
        </w:sdtContent>
      </w:sdt>
    </w:sdtContent>
  </w:sdt>
  <w:p w14:paraId="295BA498" w14:textId="77777777" w:rsidR="003C0A21" w:rsidRDefault="003C0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9B523" w14:textId="77777777" w:rsidR="00066B34" w:rsidRDefault="00066B34" w:rsidP="003C0A21">
      <w:pPr>
        <w:spacing w:after="0" w:line="240" w:lineRule="auto"/>
      </w:pPr>
      <w:r>
        <w:separator/>
      </w:r>
    </w:p>
  </w:footnote>
  <w:footnote w:type="continuationSeparator" w:id="0">
    <w:p w14:paraId="0E6311A0" w14:textId="77777777" w:rsidR="00066B34" w:rsidRDefault="00066B34" w:rsidP="003C0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E4A"/>
    <w:multiLevelType w:val="hybridMultilevel"/>
    <w:tmpl w:val="1392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14A69"/>
    <w:multiLevelType w:val="hybridMultilevel"/>
    <w:tmpl w:val="D898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D6DDA"/>
    <w:multiLevelType w:val="hybridMultilevel"/>
    <w:tmpl w:val="46A6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E788F"/>
    <w:multiLevelType w:val="hybridMultilevel"/>
    <w:tmpl w:val="8B30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E4876"/>
    <w:multiLevelType w:val="hybridMultilevel"/>
    <w:tmpl w:val="41780C4E"/>
    <w:lvl w:ilvl="0" w:tplc="04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BBA75CC"/>
    <w:multiLevelType w:val="hybridMultilevel"/>
    <w:tmpl w:val="748E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4771F"/>
    <w:multiLevelType w:val="hybridMultilevel"/>
    <w:tmpl w:val="78E08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B7B3C"/>
    <w:multiLevelType w:val="hybridMultilevel"/>
    <w:tmpl w:val="1800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42EF7"/>
    <w:multiLevelType w:val="hybridMultilevel"/>
    <w:tmpl w:val="056A1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D2075"/>
    <w:multiLevelType w:val="hybridMultilevel"/>
    <w:tmpl w:val="C312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935E2"/>
    <w:multiLevelType w:val="hybridMultilevel"/>
    <w:tmpl w:val="DF3C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47C5B"/>
    <w:multiLevelType w:val="hybridMultilevel"/>
    <w:tmpl w:val="0952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24338"/>
    <w:multiLevelType w:val="hybridMultilevel"/>
    <w:tmpl w:val="D9C61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9305B9"/>
    <w:multiLevelType w:val="hybridMultilevel"/>
    <w:tmpl w:val="5F7C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914E9"/>
    <w:multiLevelType w:val="hybridMultilevel"/>
    <w:tmpl w:val="D0A86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8F698C"/>
    <w:multiLevelType w:val="multilevel"/>
    <w:tmpl w:val="B5BA4C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D30F84"/>
    <w:multiLevelType w:val="hybridMultilevel"/>
    <w:tmpl w:val="E41EF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8F20C8"/>
    <w:multiLevelType w:val="hybridMultilevel"/>
    <w:tmpl w:val="B29221C2"/>
    <w:lvl w:ilvl="0" w:tplc="1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2352AB6"/>
    <w:multiLevelType w:val="hybridMultilevel"/>
    <w:tmpl w:val="9E42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02CC2"/>
    <w:multiLevelType w:val="hybridMultilevel"/>
    <w:tmpl w:val="DC8EC690"/>
    <w:lvl w:ilvl="0" w:tplc="CC08D9CA">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BD162F"/>
    <w:multiLevelType w:val="hybridMultilevel"/>
    <w:tmpl w:val="55E6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73666"/>
    <w:multiLevelType w:val="hybridMultilevel"/>
    <w:tmpl w:val="45F4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03824"/>
    <w:multiLevelType w:val="hybridMultilevel"/>
    <w:tmpl w:val="ED82393C"/>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152B30"/>
    <w:multiLevelType w:val="hybridMultilevel"/>
    <w:tmpl w:val="41BC4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104847"/>
    <w:multiLevelType w:val="hybridMultilevel"/>
    <w:tmpl w:val="36E4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33E39"/>
    <w:multiLevelType w:val="hybridMultilevel"/>
    <w:tmpl w:val="9D82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03812"/>
    <w:multiLevelType w:val="hybridMultilevel"/>
    <w:tmpl w:val="993C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235F3"/>
    <w:multiLevelType w:val="hybridMultilevel"/>
    <w:tmpl w:val="B1A8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130937">
    <w:abstractNumId w:val="19"/>
  </w:num>
  <w:num w:numId="2" w16cid:durableId="2019110454">
    <w:abstractNumId w:val="14"/>
  </w:num>
  <w:num w:numId="3" w16cid:durableId="202326214">
    <w:abstractNumId w:val="22"/>
  </w:num>
  <w:num w:numId="4" w16cid:durableId="1091194036">
    <w:abstractNumId w:val="4"/>
  </w:num>
  <w:num w:numId="5" w16cid:durableId="159733032">
    <w:abstractNumId w:val="16"/>
  </w:num>
  <w:num w:numId="6" w16cid:durableId="1066221632">
    <w:abstractNumId w:val="23"/>
  </w:num>
  <w:num w:numId="7" w16cid:durableId="2001734768">
    <w:abstractNumId w:val="20"/>
  </w:num>
  <w:num w:numId="8" w16cid:durableId="100875805">
    <w:abstractNumId w:val="10"/>
  </w:num>
  <w:num w:numId="9" w16cid:durableId="629018504">
    <w:abstractNumId w:val="2"/>
  </w:num>
  <w:num w:numId="10" w16cid:durableId="1970279374">
    <w:abstractNumId w:val="27"/>
  </w:num>
  <w:num w:numId="11" w16cid:durableId="1576864397">
    <w:abstractNumId w:val="25"/>
  </w:num>
  <w:num w:numId="12" w16cid:durableId="2031367088">
    <w:abstractNumId w:val="7"/>
  </w:num>
  <w:num w:numId="13" w16cid:durableId="882444565">
    <w:abstractNumId w:val="8"/>
  </w:num>
  <w:num w:numId="14" w16cid:durableId="1662731162">
    <w:abstractNumId w:val="6"/>
  </w:num>
  <w:num w:numId="15" w16cid:durableId="1511338838">
    <w:abstractNumId w:val="11"/>
  </w:num>
  <w:num w:numId="16" w16cid:durableId="275722613">
    <w:abstractNumId w:val="5"/>
  </w:num>
  <w:num w:numId="17" w16cid:durableId="1319263262">
    <w:abstractNumId w:val="18"/>
  </w:num>
  <w:num w:numId="18" w16cid:durableId="932512110">
    <w:abstractNumId w:val="26"/>
  </w:num>
  <w:num w:numId="19" w16cid:durableId="642854390">
    <w:abstractNumId w:val="0"/>
  </w:num>
  <w:num w:numId="20" w16cid:durableId="472141024">
    <w:abstractNumId w:val="24"/>
  </w:num>
  <w:num w:numId="21" w16cid:durableId="214394744">
    <w:abstractNumId w:val="13"/>
  </w:num>
  <w:num w:numId="22" w16cid:durableId="2013797167">
    <w:abstractNumId w:val="9"/>
  </w:num>
  <w:num w:numId="23" w16cid:durableId="1823807634">
    <w:abstractNumId w:val="21"/>
  </w:num>
  <w:num w:numId="24" w16cid:durableId="1294870020">
    <w:abstractNumId w:val="3"/>
  </w:num>
  <w:num w:numId="25" w16cid:durableId="1046684807">
    <w:abstractNumId w:val="1"/>
  </w:num>
  <w:num w:numId="26" w16cid:durableId="1326545385">
    <w:abstractNumId w:val="12"/>
  </w:num>
  <w:num w:numId="27" w16cid:durableId="1354770196">
    <w:abstractNumId w:val="17"/>
  </w:num>
  <w:num w:numId="28" w16cid:durableId="928001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2C"/>
    <w:rsid w:val="00011226"/>
    <w:rsid w:val="0001244A"/>
    <w:rsid w:val="00031F1A"/>
    <w:rsid w:val="0004272A"/>
    <w:rsid w:val="00043BD5"/>
    <w:rsid w:val="0004481D"/>
    <w:rsid w:val="0006074D"/>
    <w:rsid w:val="00066301"/>
    <w:rsid w:val="00066B34"/>
    <w:rsid w:val="000713A3"/>
    <w:rsid w:val="00077C79"/>
    <w:rsid w:val="0008138B"/>
    <w:rsid w:val="00082B19"/>
    <w:rsid w:val="00084CB1"/>
    <w:rsid w:val="000877EE"/>
    <w:rsid w:val="0009650C"/>
    <w:rsid w:val="000A4075"/>
    <w:rsid w:val="000B199E"/>
    <w:rsid w:val="000D3C1C"/>
    <w:rsid w:val="000E09E2"/>
    <w:rsid w:val="000F09FF"/>
    <w:rsid w:val="000F14A8"/>
    <w:rsid w:val="001175AD"/>
    <w:rsid w:val="0012266F"/>
    <w:rsid w:val="0012306A"/>
    <w:rsid w:val="00133B88"/>
    <w:rsid w:val="00160072"/>
    <w:rsid w:val="0016518B"/>
    <w:rsid w:val="001717D7"/>
    <w:rsid w:val="00174B24"/>
    <w:rsid w:val="001812D4"/>
    <w:rsid w:val="001929A2"/>
    <w:rsid w:val="001C2103"/>
    <w:rsid w:val="001C65E8"/>
    <w:rsid w:val="001E1FAB"/>
    <w:rsid w:val="001E6ED9"/>
    <w:rsid w:val="001E7E7C"/>
    <w:rsid w:val="0020230D"/>
    <w:rsid w:val="00231A15"/>
    <w:rsid w:val="0024072C"/>
    <w:rsid w:val="00250A31"/>
    <w:rsid w:val="00264171"/>
    <w:rsid w:val="00280EF6"/>
    <w:rsid w:val="00290B2C"/>
    <w:rsid w:val="00291AC2"/>
    <w:rsid w:val="002B1653"/>
    <w:rsid w:val="002B60ED"/>
    <w:rsid w:val="002B6C3E"/>
    <w:rsid w:val="002C260F"/>
    <w:rsid w:val="002D7440"/>
    <w:rsid w:val="002F56B8"/>
    <w:rsid w:val="00332DC0"/>
    <w:rsid w:val="00342469"/>
    <w:rsid w:val="003509F1"/>
    <w:rsid w:val="00353656"/>
    <w:rsid w:val="003A769F"/>
    <w:rsid w:val="003B15CC"/>
    <w:rsid w:val="003C0A21"/>
    <w:rsid w:val="003E1A55"/>
    <w:rsid w:val="00404051"/>
    <w:rsid w:val="00410051"/>
    <w:rsid w:val="00410187"/>
    <w:rsid w:val="00415B53"/>
    <w:rsid w:val="00426027"/>
    <w:rsid w:val="00426A93"/>
    <w:rsid w:val="00426F72"/>
    <w:rsid w:val="00436096"/>
    <w:rsid w:val="00463B59"/>
    <w:rsid w:val="00471DC8"/>
    <w:rsid w:val="004860D8"/>
    <w:rsid w:val="00486FEA"/>
    <w:rsid w:val="00494C57"/>
    <w:rsid w:val="004B0FDE"/>
    <w:rsid w:val="004B7920"/>
    <w:rsid w:val="004D28EF"/>
    <w:rsid w:val="004E422E"/>
    <w:rsid w:val="004F7BB8"/>
    <w:rsid w:val="005051F0"/>
    <w:rsid w:val="00505D08"/>
    <w:rsid w:val="0051002B"/>
    <w:rsid w:val="00522CCE"/>
    <w:rsid w:val="00531D3F"/>
    <w:rsid w:val="005536D8"/>
    <w:rsid w:val="00575DCA"/>
    <w:rsid w:val="0058294B"/>
    <w:rsid w:val="005852A0"/>
    <w:rsid w:val="005B55C4"/>
    <w:rsid w:val="005B578D"/>
    <w:rsid w:val="005B703F"/>
    <w:rsid w:val="005C1E4D"/>
    <w:rsid w:val="005C1EC4"/>
    <w:rsid w:val="005C75E9"/>
    <w:rsid w:val="005E66D6"/>
    <w:rsid w:val="006074A8"/>
    <w:rsid w:val="00610C51"/>
    <w:rsid w:val="00611B0C"/>
    <w:rsid w:val="00615441"/>
    <w:rsid w:val="00620988"/>
    <w:rsid w:val="0062286F"/>
    <w:rsid w:val="00623D2E"/>
    <w:rsid w:val="006443ED"/>
    <w:rsid w:val="00650D65"/>
    <w:rsid w:val="00651731"/>
    <w:rsid w:val="00662909"/>
    <w:rsid w:val="00691802"/>
    <w:rsid w:val="006937F1"/>
    <w:rsid w:val="006A00F6"/>
    <w:rsid w:val="006B067F"/>
    <w:rsid w:val="006B2F8D"/>
    <w:rsid w:val="006B7104"/>
    <w:rsid w:val="006E13EE"/>
    <w:rsid w:val="006F58A5"/>
    <w:rsid w:val="0070671D"/>
    <w:rsid w:val="00714A27"/>
    <w:rsid w:val="00715C4D"/>
    <w:rsid w:val="0071638A"/>
    <w:rsid w:val="00740FB2"/>
    <w:rsid w:val="00743DE3"/>
    <w:rsid w:val="00747414"/>
    <w:rsid w:val="00756426"/>
    <w:rsid w:val="0077047C"/>
    <w:rsid w:val="00777E5F"/>
    <w:rsid w:val="00787821"/>
    <w:rsid w:val="00790078"/>
    <w:rsid w:val="007A0EA6"/>
    <w:rsid w:val="007A3309"/>
    <w:rsid w:val="007A4971"/>
    <w:rsid w:val="007B4D38"/>
    <w:rsid w:val="007C1015"/>
    <w:rsid w:val="007C285A"/>
    <w:rsid w:val="007C3800"/>
    <w:rsid w:val="007E6482"/>
    <w:rsid w:val="007E7828"/>
    <w:rsid w:val="007F2118"/>
    <w:rsid w:val="007F7D8D"/>
    <w:rsid w:val="00803EB9"/>
    <w:rsid w:val="008040EE"/>
    <w:rsid w:val="00805698"/>
    <w:rsid w:val="008128F3"/>
    <w:rsid w:val="00823D37"/>
    <w:rsid w:val="00866E8D"/>
    <w:rsid w:val="00885968"/>
    <w:rsid w:val="00887792"/>
    <w:rsid w:val="00896C3D"/>
    <w:rsid w:val="008A3206"/>
    <w:rsid w:val="008A488D"/>
    <w:rsid w:val="008C2AD3"/>
    <w:rsid w:val="008C4EBF"/>
    <w:rsid w:val="008E171B"/>
    <w:rsid w:val="008F212F"/>
    <w:rsid w:val="008F2576"/>
    <w:rsid w:val="009158D0"/>
    <w:rsid w:val="0092194E"/>
    <w:rsid w:val="009264A6"/>
    <w:rsid w:val="00926A9B"/>
    <w:rsid w:val="0094422A"/>
    <w:rsid w:val="00952228"/>
    <w:rsid w:val="00954200"/>
    <w:rsid w:val="00960D14"/>
    <w:rsid w:val="009636E9"/>
    <w:rsid w:val="00963969"/>
    <w:rsid w:val="0097038E"/>
    <w:rsid w:val="00973860"/>
    <w:rsid w:val="00975C6B"/>
    <w:rsid w:val="0098209F"/>
    <w:rsid w:val="00991222"/>
    <w:rsid w:val="00993589"/>
    <w:rsid w:val="00995F7D"/>
    <w:rsid w:val="00996D08"/>
    <w:rsid w:val="009A1264"/>
    <w:rsid w:val="009A49F8"/>
    <w:rsid w:val="009A6F10"/>
    <w:rsid w:val="009B7D6B"/>
    <w:rsid w:val="009C2997"/>
    <w:rsid w:val="009C6567"/>
    <w:rsid w:val="009D147D"/>
    <w:rsid w:val="00A00F8A"/>
    <w:rsid w:val="00A033B5"/>
    <w:rsid w:val="00A34C80"/>
    <w:rsid w:val="00A454A2"/>
    <w:rsid w:val="00A630CC"/>
    <w:rsid w:val="00A70ED1"/>
    <w:rsid w:val="00A75930"/>
    <w:rsid w:val="00A84D61"/>
    <w:rsid w:val="00AB02A9"/>
    <w:rsid w:val="00AB7E18"/>
    <w:rsid w:val="00AD279E"/>
    <w:rsid w:val="00AE5D11"/>
    <w:rsid w:val="00AF1609"/>
    <w:rsid w:val="00AF3258"/>
    <w:rsid w:val="00B04117"/>
    <w:rsid w:val="00B043C8"/>
    <w:rsid w:val="00B15E58"/>
    <w:rsid w:val="00B377E1"/>
    <w:rsid w:val="00B43E47"/>
    <w:rsid w:val="00B549F9"/>
    <w:rsid w:val="00B56D60"/>
    <w:rsid w:val="00B80215"/>
    <w:rsid w:val="00B852A6"/>
    <w:rsid w:val="00B95E4A"/>
    <w:rsid w:val="00B96D5B"/>
    <w:rsid w:val="00BA0AD1"/>
    <w:rsid w:val="00BA2960"/>
    <w:rsid w:val="00BA697B"/>
    <w:rsid w:val="00BB519F"/>
    <w:rsid w:val="00BC3FE5"/>
    <w:rsid w:val="00BD7805"/>
    <w:rsid w:val="00BE2EA7"/>
    <w:rsid w:val="00BE55B3"/>
    <w:rsid w:val="00BF16F9"/>
    <w:rsid w:val="00BF2B3D"/>
    <w:rsid w:val="00C05BFA"/>
    <w:rsid w:val="00C15A55"/>
    <w:rsid w:val="00C27A6F"/>
    <w:rsid w:val="00C31FC3"/>
    <w:rsid w:val="00C373B6"/>
    <w:rsid w:val="00C46288"/>
    <w:rsid w:val="00C549B5"/>
    <w:rsid w:val="00C57D9E"/>
    <w:rsid w:val="00C71AF9"/>
    <w:rsid w:val="00C837E0"/>
    <w:rsid w:val="00C94B14"/>
    <w:rsid w:val="00C97EE5"/>
    <w:rsid w:val="00CC669A"/>
    <w:rsid w:val="00CC6D9A"/>
    <w:rsid w:val="00CD7A55"/>
    <w:rsid w:val="00CE16FC"/>
    <w:rsid w:val="00CF67DB"/>
    <w:rsid w:val="00CF6BAB"/>
    <w:rsid w:val="00D3207C"/>
    <w:rsid w:val="00D375E1"/>
    <w:rsid w:val="00D57306"/>
    <w:rsid w:val="00D806A1"/>
    <w:rsid w:val="00D846AC"/>
    <w:rsid w:val="00D90DA2"/>
    <w:rsid w:val="00D972BB"/>
    <w:rsid w:val="00DA11B9"/>
    <w:rsid w:val="00DC088E"/>
    <w:rsid w:val="00DD38DB"/>
    <w:rsid w:val="00DD5980"/>
    <w:rsid w:val="00DF0BB8"/>
    <w:rsid w:val="00DF7E25"/>
    <w:rsid w:val="00E051A9"/>
    <w:rsid w:val="00E20CEC"/>
    <w:rsid w:val="00E25D92"/>
    <w:rsid w:val="00E42C5D"/>
    <w:rsid w:val="00E55586"/>
    <w:rsid w:val="00E55BB1"/>
    <w:rsid w:val="00E65ADE"/>
    <w:rsid w:val="00E83A6D"/>
    <w:rsid w:val="00E856E4"/>
    <w:rsid w:val="00E91E26"/>
    <w:rsid w:val="00EA5B3D"/>
    <w:rsid w:val="00EB0C12"/>
    <w:rsid w:val="00ED4AE0"/>
    <w:rsid w:val="00F0533C"/>
    <w:rsid w:val="00F20940"/>
    <w:rsid w:val="00F21780"/>
    <w:rsid w:val="00F22E50"/>
    <w:rsid w:val="00F25797"/>
    <w:rsid w:val="00F43710"/>
    <w:rsid w:val="00F45B27"/>
    <w:rsid w:val="00F57F55"/>
    <w:rsid w:val="00F61F74"/>
    <w:rsid w:val="00F639E3"/>
    <w:rsid w:val="00F713B1"/>
    <w:rsid w:val="00F72C5D"/>
    <w:rsid w:val="00F964D6"/>
    <w:rsid w:val="00FA0FEC"/>
    <w:rsid w:val="00FA331A"/>
    <w:rsid w:val="00FA515F"/>
    <w:rsid w:val="00FA77CB"/>
    <w:rsid w:val="00FB4427"/>
    <w:rsid w:val="00FC4F42"/>
    <w:rsid w:val="00FD0AC4"/>
    <w:rsid w:val="00FD0F0F"/>
    <w:rsid w:val="00FD2478"/>
    <w:rsid w:val="00FD7FC3"/>
    <w:rsid w:val="00FF5A51"/>
    <w:rsid w:val="00FF7D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07FE"/>
  <w15:chartTrackingRefBased/>
  <w15:docId w15:val="{F90A9F3D-B6B3-4A49-BB35-0E28989A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2C"/>
    <w:pPr>
      <w:ind w:left="720"/>
      <w:contextualSpacing/>
    </w:pPr>
  </w:style>
  <w:style w:type="paragraph" w:styleId="Header">
    <w:name w:val="header"/>
    <w:basedOn w:val="Normal"/>
    <w:link w:val="HeaderChar"/>
    <w:uiPriority w:val="99"/>
    <w:unhideWhenUsed/>
    <w:rsid w:val="003C0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A21"/>
  </w:style>
  <w:style w:type="paragraph" w:styleId="Footer">
    <w:name w:val="footer"/>
    <w:basedOn w:val="Normal"/>
    <w:link w:val="FooterChar"/>
    <w:uiPriority w:val="99"/>
    <w:unhideWhenUsed/>
    <w:rsid w:val="003C0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A21"/>
  </w:style>
  <w:style w:type="paragraph" w:styleId="NormalWeb">
    <w:name w:val="Normal (Web)"/>
    <w:basedOn w:val="Normal"/>
    <w:uiPriority w:val="99"/>
    <w:unhideWhenUsed/>
    <w:rsid w:val="000F09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F7D8D"/>
    <w:rPr>
      <w:color w:val="0563C1" w:themeColor="hyperlink"/>
      <w:u w:val="single"/>
    </w:rPr>
  </w:style>
  <w:style w:type="character" w:styleId="UnresolvedMention">
    <w:name w:val="Unresolved Mention"/>
    <w:basedOn w:val="DefaultParagraphFont"/>
    <w:uiPriority w:val="99"/>
    <w:semiHidden/>
    <w:unhideWhenUsed/>
    <w:rsid w:val="007F7D8D"/>
    <w:rPr>
      <w:color w:val="605E5C"/>
      <w:shd w:val="clear" w:color="auto" w:fill="E1DFDD"/>
    </w:rPr>
  </w:style>
  <w:style w:type="paragraph" w:styleId="Revision">
    <w:name w:val="Revision"/>
    <w:hidden/>
    <w:uiPriority w:val="99"/>
    <w:semiHidden/>
    <w:rsid w:val="00FA0FEC"/>
    <w:pPr>
      <w:spacing w:after="0" w:line="240" w:lineRule="auto"/>
    </w:pPr>
  </w:style>
  <w:style w:type="character" w:styleId="CommentReference">
    <w:name w:val="annotation reference"/>
    <w:basedOn w:val="DefaultParagraphFont"/>
    <w:uiPriority w:val="99"/>
    <w:semiHidden/>
    <w:unhideWhenUsed/>
    <w:rsid w:val="00FA0FEC"/>
    <w:rPr>
      <w:sz w:val="16"/>
      <w:szCs w:val="16"/>
    </w:rPr>
  </w:style>
  <w:style w:type="paragraph" w:styleId="CommentText">
    <w:name w:val="annotation text"/>
    <w:basedOn w:val="Normal"/>
    <w:link w:val="CommentTextChar"/>
    <w:uiPriority w:val="99"/>
    <w:unhideWhenUsed/>
    <w:rsid w:val="00FA0FEC"/>
    <w:pPr>
      <w:spacing w:line="240" w:lineRule="auto"/>
    </w:pPr>
    <w:rPr>
      <w:sz w:val="20"/>
      <w:szCs w:val="20"/>
    </w:rPr>
  </w:style>
  <w:style w:type="character" w:customStyle="1" w:styleId="CommentTextChar">
    <w:name w:val="Comment Text Char"/>
    <w:basedOn w:val="DefaultParagraphFont"/>
    <w:link w:val="CommentText"/>
    <w:uiPriority w:val="99"/>
    <w:rsid w:val="00FA0FEC"/>
    <w:rPr>
      <w:sz w:val="20"/>
      <w:szCs w:val="20"/>
    </w:rPr>
  </w:style>
  <w:style w:type="paragraph" w:styleId="CommentSubject">
    <w:name w:val="annotation subject"/>
    <w:basedOn w:val="CommentText"/>
    <w:next w:val="CommentText"/>
    <w:link w:val="CommentSubjectChar"/>
    <w:uiPriority w:val="99"/>
    <w:semiHidden/>
    <w:unhideWhenUsed/>
    <w:rsid w:val="00FA0FEC"/>
    <w:rPr>
      <w:b/>
      <w:bCs/>
    </w:rPr>
  </w:style>
  <w:style w:type="character" w:customStyle="1" w:styleId="CommentSubjectChar">
    <w:name w:val="Comment Subject Char"/>
    <w:basedOn w:val="CommentTextChar"/>
    <w:link w:val="CommentSubject"/>
    <w:uiPriority w:val="99"/>
    <w:semiHidden/>
    <w:rsid w:val="00FA0F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1802">
      <w:bodyDiv w:val="1"/>
      <w:marLeft w:val="0"/>
      <w:marRight w:val="0"/>
      <w:marTop w:val="0"/>
      <w:marBottom w:val="0"/>
      <w:divBdr>
        <w:top w:val="none" w:sz="0" w:space="0" w:color="auto"/>
        <w:left w:val="none" w:sz="0" w:space="0" w:color="auto"/>
        <w:bottom w:val="none" w:sz="0" w:space="0" w:color="auto"/>
        <w:right w:val="none" w:sz="0" w:space="0" w:color="auto"/>
      </w:divBdr>
    </w:div>
    <w:div w:id="1557156983">
      <w:bodyDiv w:val="1"/>
      <w:marLeft w:val="0"/>
      <w:marRight w:val="0"/>
      <w:marTop w:val="0"/>
      <w:marBottom w:val="0"/>
      <w:divBdr>
        <w:top w:val="none" w:sz="0" w:space="0" w:color="auto"/>
        <w:left w:val="none" w:sz="0" w:space="0" w:color="auto"/>
        <w:bottom w:val="none" w:sz="0" w:space="0" w:color="auto"/>
        <w:right w:val="none" w:sz="0" w:space="0" w:color="auto"/>
      </w:divBdr>
      <w:divsChild>
        <w:div w:id="2018997008">
          <w:marLeft w:val="0"/>
          <w:marRight w:val="0"/>
          <w:marTop w:val="0"/>
          <w:marBottom w:val="0"/>
          <w:divBdr>
            <w:top w:val="none" w:sz="0" w:space="0" w:color="auto"/>
            <w:left w:val="none" w:sz="0" w:space="0" w:color="auto"/>
            <w:bottom w:val="none" w:sz="0" w:space="0" w:color="auto"/>
            <w:right w:val="none" w:sz="0" w:space="0" w:color="auto"/>
          </w:divBdr>
          <w:divsChild>
            <w:div w:id="1424375385">
              <w:marLeft w:val="0"/>
              <w:marRight w:val="0"/>
              <w:marTop w:val="0"/>
              <w:marBottom w:val="0"/>
              <w:divBdr>
                <w:top w:val="none" w:sz="0" w:space="0" w:color="auto"/>
                <w:left w:val="none" w:sz="0" w:space="0" w:color="auto"/>
                <w:bottom w:val="none" w:sz="0" w:space="0" w:color="auto"/>
                <w:right w:val="none" w:sz="0" w:space="0" w:color="auto"/>
              </w:divBdr>
              <w:divsChild>
                <w:div w:id="12095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02908">
      <w:bodyDiv w:val="1"/>
      <w:marLeft w:val="0"/>
      <w:marRight w:val="0"/>
      <w:marTop w:val="0"/>
      <w:marBottom w:val="0"/>
      <w:divBdr>
        <w:top w:val="none" w:sz="0" w:space="0" w:color="auto"/>
        <w:left w:val="none" w:sz="0" w:space="0" w:color="auto"/>
        <w:bottom w:val="none" w:sz="0" w:space="0" w:color="auto"/>
        <w:right w:val="none" w:sz="0" w:space="0" w:color="auto"/>
      </w:divBdr>
    </w:div>
    <w:div w:id="1795905233">
      <w:bodyDiv w:val="1"/>
      <w:marLeft w:val="0"/>
      <w:marRight w:val="0"/>
      <w:marTop w:val="0"/>
      <w:marBottom w:val="0"/>
      <w:divBdr>
        <w:top w:val="none" w:sz="0" w:space="0" w:color="auto"/>
        <w:left w:val="none" w:sz="0" w:space="0" w:color="auto"/>
        <w:bottom w:val="none" w:sz="0" w:space="0" w:color="auto"/>
        <w:right w:val="none" w:sz="0" w:space="0" w:color="auto"/>
      </w:divBdr>
      <w:divsChild>
        <w:div w:id="208957784">
          <w:marLeft w:val="0"/>
          <w:marRight w:val="0"/>
          <w:marTop w:val="0"/>
          <w:marBottom w:val="0"/>
          <w:divBdr>
            <w:top w:val="none" w:sz="0" w:space="0" w:color="auto"/>
            <w:left w:val="none" w:sz="0" w:space="0" w:color="auto"/>
            <w:bottom w:val="none" w:sz="0" w:space="0" w:color="auto"/>
            <w:right w:val="none" w:sz="0" w:space="0" w:color="auto"/>
          </w:divBdr>
          <w:divsChild>
            <w:div w:id="412164142">
              <w:marLeft w:val="0"/>
              <w:marRight w:val="0"/>
              <w:marTop w:val="0"/>
              <w:marBottom w:val="0"/>
              <w:divBdr>
                <w:top w:val="none" w:sz="0" w:space="0" w:color="auto"/>
                <w:left w:val="none" w:sz="0" w:space="0" w:color="auto"/>
                <w:bottom w:val="none" w:sz="0" w:space="0" w:color="auto"/>
                <w:right w:val="none" w:sz="0" w:space="0" w:color="auto"/>
              </w:divBdr>
              <w:divsChild>
                <w:div w:id="9960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7eca4c8-3b56-4494-a73e-75a3abfea8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6F30D1764DA64F89BAC3B05B02A59A" ma:contentTypeVersion="15" ma:contentTypeDescription="Create a new document." ma:contentTypeScope="" ma:versionID="a59ac744070b381d493cdc79ce355369">
  <xsd:schema xmlns:xsd="http://www.w3.org/2001/XMLSchema" xmlns:xs="http://www.w3.org/2001/XMLSchema" xmlns:p="http://schemas.microsoft.com/office/2006/metadata/properties" xmlns:ns3="e7eca4c8-3b56-4494-a73e-75a3abfea8db" xmlns:ns4="c18e5ec4-9afd-4573-814d-3ae6d411ae34" targetNamespace="http://schemas.microsoft.com/office/2006/metadata/properties" ma:root="true" ma:fieldsID="fe1c1f0162cc971ade81293184d91c53" ns3:_="" ns4:_="">
    <xsd:import namespace="e7eca4c8-3b56-4494-a73e-75a3abfea8db"/>
    <xsd:import namespace="c18e5ec4-9afd-4573-814d-3ae6d411ae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ca4c8-3b56-4494-a73e-75a3abfea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8e5ec4-9afd-4573-814d-3ae6d411ae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1C0E8-FB60-44C0-8EC4-DB69FF84A400}">
  <ds:schemaRefs>
    <ds:schemaRef ds:uri="http://schemas.microsoft.com/sharepoint/v3/contenttype/forms"/>
  </ds:schemaRefs>
</ds:datastoreItem>
</file>

<file path=customXml/itemProps2.xml><?xml version="1.0" encoding="utf-8"?>
<ds:datastoreItem xmlns:ds="http://schemas.openxmlformats.org/officeDocument/2006/customXml" ds:itemID="{D0FA8D3F-450F-4C6E-95A7-F53F55F0F1E2}">
  <ds:schemaRefs>
    <ds:schemaRef ds:uri="http://schemas.microsoft.com/office/2006/metadata/properties"/>
    <ds:schemaRef ds:uri="http://schemas.microsoft.com/office/infopath/2007/PartnerControls"/>
    <ds:schemaRef ds:uri="e7eca4c8-3b56-4494-a73e-75a3abfea8db"/>
  </ds:schemaRefs>
</ds:datastoreItem>
</file>

<file path=customXml/itemProps3.xml><?xml version="1.0" encoding="utf-8"?>
<ds:datastoreItem xmlns:ds="http://schemas.openxmlformats.org/officeDocument/2006/customXml" ds:itemID="{72BC7B7A-7F39-473C-91EF-D847289A0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ca4c8-3b56-4494-a73e-75a3abfea8db"/>
    <ds:schemaRef ds:uri="c18e5ec4-9afd-4573-814d-3ae6d411a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Lacey</dc:creator>
  <cp:keywords/>
  <dc:description/>
  <cp:lastModifiedBy>michelle skillscanada.bc.ca</cp:lastModifiedBy>
  <cp:revision>4</cp:revision>
  <cp:lastPrinted>2024-09-26T20:55:00Z</cp:lastPrinted>
  <dcterms:created xsi:type="dcterms:W3CDTF">2024-09-26T20:52:00Z</dcterms:created>
  <dcterms:modified xsi:type="dcterms:W3CDTF">2024-09-26T20:57:00Z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0x010100A96F30D1764DA64F89BAC3B05B02A59A</vt:lpwstr>
  </property>
</Properties>
</file>